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282"/>
        <w:rPr>
          <w:rFonts w:ascii="Times New Roman"/>
          <w:sz w:val="20"/>
          <w:highlight w:val="none"/>
        </w:rPr>
      </w:pPr>
    </w:p>
    <w:p>
      <w:pPr>
        <w:pStyle w:val="4"/>
        <w:ind w:left="282"/>
        <w:rPr>
          <w:rFonts w:ascii="Times New Roman"/>
          <w:sz w:val="20"/>
          <w:highlight w:val="none"/>
        </w:rPr>
      </w:pPr>
    </w:p>
    <w:p>
      <w:pPr>
        <w:pStyle w:val="4"/>
        <w:ind w:left="282"/>
        <w:rPr>
          <w:rFonts w:ascii="Times New Roman"/>
          <w:sz w:val="20"/>
          <w:highlight w:val="none"/>
        </w:rPr>
      </w:pPr>
    </w:p>
    <w:p>
      <w:pPr>
        <w:pStyle w:val="4"/>
        <w:ind w:left="282"/>
        <w:rPr>
          <w:rFonts w:ascii="Times New Roman"/>
          <w:sz w:val="20"/>
          <w:highlight w:val="none"/>
        </w:rPr>
      </w:pPr>
    </w:p>
    <w:p>
      <w:pPr>
        <w:pStyle w:val="4"/>
        <w:ind w:left="282"/>
        <w:rPr>
          <w:rFonts w:ascii="Times New Roman"/>
          <w:sz w:val="20"/>
          <w:highlight w:val="none"/>
        </w:rPr>
      </w:pPr>
    </w:p>
    <w:p>
      <w:pPr>
        <w:pStyle w:val="4"/>
        <w:ind w:left="282"/>
        <w:rPr>
          <w:rFonts w:ascii="Times New Roman"/>
          <w:sz w:val="20"/>
          <w:highlight w:val="none"/>
        </w:rPr>
      </w:pPr>
    </w:p>
    <w:p>
      <w:pPr>
        <w:pStyle w:val="4"/>
        <w:ind w:left="282"/>
        <w:rPr>
          <w:rFonts w:ascii="Times New Roman"/>
          <w:sz w:val="20"/>
          <w:highlight w:val="none"/>
        </w:rPr>
      </w:pPr>
    </w:p>
    <w:p>
      <w:pPr>
        <w:pStyle w:val="4"/>
        <w:ind w:left="282"/>
        <w:rPr>
          <w:rFonts w:ascii="Times New Roman"/>
          <w:sz w:val="20"/>
          <w:highlight w:val="none"/>
        </w:rPr>
      </w:pPr>
    </w:p>
    <w:p>
      <w:pPr>
        <w:pStyle w:val="4"/>
        <w:ind w:left="0" w:leftChars="0" w:firstLine="0" w:firstLineChars="0"/>
        <w:rPr>
          <w:rFonts w:ascii="Times New Roman"/>
          <w:sz w:val="20"/>
          <w:highlight w:val="none"/>
        </w:rPr>
      </w:pPr>
    </w:p>
    <w:p>
      <w:pPr>
        <w:pStyle w:val="4"/>
        <w:ind w:left="282"/>
        <w:rPr>
          <w:rFonts w:ascii="Times New Roman"/>
          <w:sz w:val="20"/>
          <w:highlight w:val="none"/>
        </w:rPr>
      </w:pPr>
    </w:p>
    <w:p>
      <w:pPr>
        <w:pStyle w:val="5"/>
        <w:spacing w:line="800" w:lineRule="exact"/>
        <w:jc w:val="center"/>
        <w:rPr>
          <w:rFonts w:hint="eastAsia" w:ascii="方正仿宋_GBK" w:hAnsi="宋体" w:eastAsia="方正仿宋_GBK"/>
          <w:color w:val="000000"/>
          <w:sz w:val="32"/>
          <w:szCs w:val="32"/>
          <w:highlight w:val="none"/>
        </w:rPr>
      </w:pPr>
      <w:r>
        <w:rPr>
          <w:rFonts w:hAnsi="宋体"/>
          <w:sz w:val="32"/>
          <w:szCs w:val="32"/>
          <w:highlight w:val="none"/>
        </w:rPr>
        <w:pict>
          <v:group id="_x0000_s1052" o:spid="_x0000_s1052" o:spt="203" style="position:absolute;left:0pt;margin-left:-9.95pt;margin-top:10.6pt;height:109.5pt;width:442.2pt;z-index:251662336;mso-width-relative:page;mso-height-relative:page;" coordorigin="1531,2808" coordsize="8844,2190">
            <o:lock v:ext="edit"/>
            <v:shape id="_x0000_s1053" o:spid="_x0000_s1053" o:spt="136" type="#_x0000_t136" style="position:absolute;left:1843;top:2808;height:1077;width:8220;" fillcolor="#FF0000" filled="t" stroked="f" coordsize="21600,21600">
              <v:path/>
              <v:fill on="t" focussize="0,0"/>
              <v:stroke on="f"/>
              <v:imagedata o:title=""/>
              <o:lock v:ext="edit"/>
              <v:textpath on="t" fitshape="t" fitpath="t" trim="t" xscale="f" string="重庆市教育评估研究会家庭教育专业委员会文件" style="font-family:方正小标宋_GBK;font-size:36pt;font-weight:bold;v-text-align:center;"/>
            </v:shape>
            <v:line id="_x0000_s1054" o:spid="_x0000_s1054" o:spt="20" style="position:absolute;left:1531;top:4998;height:0;width:8844;" stroked="t" coordsize="21600,21600">
              <v:path arrowok="t"/>
              <v:fill focussize="0,0"/>
              <v:stroke weight="1.75pt" color="#FF0000"/>
              <v:imagedata o:title=""/>
              <o:lock v:ext="edit"/>
            </v:line>
          </v:group>
        </w:pict>
      </w:r>
    </w:p>
    <w:p>
      <w:pPr>
        <w:pStyle w:val="5"/>
        <w:spacing w:line="800" w:lineRule="exact"/>
        <w:jc w:val="center"/>
        <w:rPr>
          <w:rFonts w:hint="eastAsia" w:ascii="方正仿宋_GBK" w:hAnsi="宋体" w:eastAsia="方正仿宋_GBK"/>
          <w:color w:val="000000"/>
          <w:sz w:val="32"/>
          <w:szCs w:val="32"/>
          <w:highlight w:val="none"/>
        </w:rPr>
      </w:pPr>
    </w:p>
    <w:p>
      <w:pPr>
        <w:pStyle w:val="5"/>
        <w:spacing w:line="800" w:lineRule="exact"/>
        <w:jc w:val="center"/>
        <w:rPr>
          <w:rFonts w:ascii="方正仿宋_GBK" w:hAnsi="宋体" w:eastAsia="方正仿宋_GBK"/>
          <w:color w:val="000000"/>
          <w:sz w:val="32"/>
          <w:szCs w:val="32"/>
          <w:highlight w:val="none"/>
        </w:rPr>
      </w:pPr>
      <w:r>
        <w:rPr>
          <w:rFonts w:hint="eastAsia" w:ascii="方正仿宋_GBK" w:hAnsi="宋体" w:eastAsia="方正仿宋_GBK"/>
          <w:color w:val="000000"/>
          <w:sz w:val="32"/>
          <w:szCs w:val="32"/>
          <w:highlight w:val="none"/>
        </w:rPr>
        <w:t>渝教评家专委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〔20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22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〕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方正仿宋_GBK" w:hAnsi="宋体" w:eastAsia="方正仿宋_GBK"/>
          <w:color w:val="000000"/>
          <w:sz w:val="32"/>
          <w:szCs w:val="32"/>
          <w:highlight w:val="none"/>
        </w:rPr>
        <w:t>号</w:t>
      </w:r>
    </w:p>
    <w:p>
      <w:pPr>
        <w:pStyle w:val="5"/>
        <w:spacing w:line="600" w:lineRule="exact"/>
        <w:rPr>
          <w:rFonts w:ascii="Times New Roman" w:hAnsi="Times New Roman" w:eastAsia="方正小标宋_GBK" w:cs="Times New Roman"/>
          <w:b/>
          <w:sz w:val="44"/>
          <w:szCs w:val="44"/>
          <w:highlight w:val="none"/>
        </w:rPr>
      </w:pPr>
    </w:p>
    <w:p>
      <w:pPr>
        <w:pStyle w:val="5"/>
        <w:spacing w:line="600" w:lineRule="exact"/>
        <w:rPr>
          <w:rFonts w:ascii="Times New Roman" w:hAnsi="Times New Roman" w:eastAsia="方正小标宋_GBK" w:cs="Times New Roman"/>
          <w:b/>
          <w:sz w:val="44"/>
          <w:szCs w:val="44"/>
          <w:highlight w:val="none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b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b/>
          <w:sz w:val="44"/>
          <w:szCs w:val="44"/>
          <w:highlight w:val="none"/>
        </w:rPr>
        <w:t>关于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highlight w:val="none"/>
        </w:rPr>
        <w:t>开展</w:t>
      </w:r>
      <w:r>
        <w:rPr>
          <w:rFonts w:ascii="Times New Roman" w:hAnsi="Times New Roman" w:eastAsia="方正小标宋_GBK" w:cs="Times New Roman"/>
          <w:b/>
          <w:sz w:val="44"/>
          <w:szCs w:val="44"/>
          <w:highlight w:val="none"/>
        </w:rPr>
        <w:t>重庆市家庭教育指导师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highlight w:val="none"/>
        </w:rPr>
        <w:t>基本功大赛的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b/>
          <w:sz w:val="44"/>
          <w:szCs w:val="44"/>
          <w:highlight w:val="none"/>
        </w:rPr>
      </w:pPr>
      <w:r>
        <w:rPr>
          <w:rFonts w:ascii="Times New Roman" w:hAnsi="Times New Roman" w:eastAsia="方正小标宋_GBK" w:cs="Times New Roman"/>
          <w:b/>
          <w:sz w:val="44"/>
          <w:szCs w:val="44"/>
          <w:highlight w:val="none"/>
        </w:rPr>
        <w:t>通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highlight w:val="none"/>
        </w:rPr>
        <w:t xml:space="preserve"> </w:t>
      </w:r>
      <w:r>
        <w:rPr>
          <w:rFonts w:ascii="Times New Roman" w:hAnsi="Times New Roman" w:eastAsia="方正小标宋_GBK" w:cs="Times New Roman"/>
          <w:b/>
          <w:sz w:val="44"/>
          <w:szCs w:val="44"/>
          <w:highlight w:val="none"/>
        </w:rPr>
        <w:t>知</w:t>
      </w:r>
    </w:p>
    <w:p>
      <w:pPr>
        <w:spacing w:line="560" w:lineRule="exact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spacing w:line="560" w:lineRule="exac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各区（县）教师进修学校（院），中小学（幼儿园）：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为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贯彻习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近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平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总书记关于“注重家庭、注重家教、注重家风”的重要讲话精神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，落实《中华人民共和国家庭教育促进法》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《关于加强家庭教育工作的指导意见》《重庆市家庭教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育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促进条例》等文件精神，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推动家庭教育发展，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提升我市家庭教育指导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队伍整体素质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业务水平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，决定组织开展2022年重庆市家庭教育指导师基本功大赛活动。现将有关事项通知如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下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bCs/>
          <w:kern w:val="2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highlight w:val="none"/>
        </w:rPr>
        <w:t>一、组织单位</w:t>
      </w:r>
    </w:p>
    <w:p>
      <w:pPr>
        <w:pStyle w:val="8"/>
        <w:numPr>
          <w:ilvl w:val="0"/>
          <w:numId w:val="0"/>
        </w:numPr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主办单位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重庆市教育评估研究会</w:t>
      </w:r>
    </w:p>
    <w:p>
      <w:pPr>
        <w:pStyle w:val="8"/>
        <w:numPr>
          <w:ilvl w:val="0"/>
          <w:numId w:val="0"/>
        </w:numPr>
        <w:spacing w:beforeAutospacing="0" w:afterAutospacing="0" w:line="560" w:lineRule="exact"/>
        <w:ind w:firstLine="640" w:firstLineChars="200"/>
        <w:jc w:val="both"/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承办单位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重庆市教育评估研究会家庭教育专业委员会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bCs/>
          <w:kern w:val="2"/>
          <w:sz w:val="32"/>
          <w:szCs w:val="32"/>
          <w:highlight w:val="none"/>
        </w:rPr>
      </w:pPr>
      <w:r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highlight w:val="none"/>
        </w:rPr>
        <w:t>二</w:t>
      </w:r>
      <w:r>
        <w:rPr>
          <w:rFonts w:ascii="方正黑体_GBK" w:hAnsi="方正黑体_GBK" w:eastAsia="方正黑体_GBK" w:cs="方正黑体_GBK"/>
          <w:bCs/>
          <w:kern w:val="2"/>
          <w:sz w:val="32"/>
          <w:szCs w:val="32"/>
          <w:highlight w:val="none"/>
        </w:rPr>
        <w:t>、</w:t>
      </w:r>
      <w:r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highlight w:val="none"/>
        </w:rPr>
        <w:t>参赛对象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（一）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已参加</w:t>
      </w: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重庆市家庭教育指导师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培训，并取得初级指导师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  <w:lang w:val="en-US" w:eastAsia="zh-CN"/>
        </w:rPr>
        <w:t>资质证书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的人员。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（二）重庆市教育评估研究会家庭教育专业委员会理事单位，推荐家庭教育方面的优秀者参赛，每个单位不超过10人。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（三）非专委会理事单位可推荐家庭教育方面的优秀者参赛，但每个单位限报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人。</w:t>
      </w:r>
    </w:p>
    <w:p>
      <w:pPr>
        <w:spacing w:line="560" w:lineRule="exact"/>
        <w:ind w:firstLine="646" w:firstLineChars="202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三</w:t>
      </w:r>
      <w:r>
        <w:rPr>
          <w:rFonts w:ascii="黑体" w:hAnsi="黑体" w:eastAsia="黑体" w:cs="黑体"/>
          <w:bCs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大赛</w:t>
      </w:r>
      <w:r>
        <w:rPr>
          <w:rFonts w:ascii="黑体" w:hAnsi="黑体" w:eastAsia="黑体" w:cs="黑体"/>
          <w:bCs/>
          <w:sz w:val="32"/>
          <w:szCs w:val="32"/>
          <w:highlight w:val="none"/>
        </w:rPr>
        <w:t>时间</w:t>
      </w:r>
    </w:p>
    <w:p>
      <w:pPr>
        <w:spacing w:line="560" w:lineRule="exact"/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初赛：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3—4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网上提交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）</w:t>
      </w:r>
    </w:p>
    <w:p>
      <w:pPr>
        <w:spacing w:line="560" w:lineRule="exact"/>
        <w:ind w:firstLine="646" w:firstLineChars="202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决赛：2022年5月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（暂定）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方正黑体_GBK" w:hAnsi="方正黑体_GBK" w:eastAsia="方正黑体_GBK" w:cs="方正黑体_GBK"/>
          <w:bCs/>
          <w:kern w:val="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四</w:t>
      </w:r>
      <w:r>
        <w:rPr>
          <w:rFonts w:ascii="黑体" w:hAnsi="黑体" w:eastAsia="黑体" w:cs="黑体"/>
          <w:bCs/>
          <w:sz w:val="32"/>
          <w:szCs w:val="32"/>
          <w:highlight w:val="none"/>
        </w:rPr>
        <w:t>、</w:t>
      </w:r>
      <w:r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highlight w:val="none"/>
        </w:rPr>
        <w:t>参赛内容及要求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highlight w:val="none"/>
        </w:rPr>
        <w:t>（一）初赛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参赛者填写</w:t>
      </w: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报名表（见附件1）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，同时提交</w:t>
      </w: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家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庭教育实践案例和专题讲座视频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，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以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“姓名+单位”命名传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highlight w:val="none"/>
        </w:rPr>
        <w:t>至重庆市教育评估研究会家庭教育专业委员会邮箱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。相关要求如下：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1.家庭教育实践案例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题目自拟，选题新颖，题材科学，逻辑严谨，语言流畅，字数在</w:t>
      </w:r>
      <w:r>
        <w:rPr>
          <w:rFonts w:ascii="Times New Roman" w:hAnsi="Times New Roman" w:eastAsia="方正仿宋_GBK"/>
          <w:sz w:val="32"/>
          <w:szCs w:val="32"/>
          <w:highlight w:val="none"/>
        </w:rPr>
        <w:t>3000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字左右</w:t>
      </w: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以word文档形式呈现，并配以相关图片等资料，配图需注明名称及出处；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标题及正文中不得出现作者姓名及所在单位名称。（格式详见附件2）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000000"/>
          <w:sz w:val="32"/>
          <w:szCs w:val="32"/>
          <w:highlight w:val="none"/>
        </w:rPr>
        <w:t>2.</w:t>
      </w:r>
      <w:r>
        <w:rPr>
          <w:rFonts w:ascii="Times New Roman" w:hAnsi="Times New Roman" w:eastAsia="方正仿宋_GBK"/>
          <w:color w:val="000000"/>
          <w:sz w:val="32"/>
          <w:szCs w:val="32"/>
          <w:highlight w:val="none"/>
        </w:rPr>
        <w:t>案例涉及的图表公式、标点符号等符合国家相关标准。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3.家庭教育专题讲座视频时长控制在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0分钟左右，以MP4的格式上传，画质及声音清晰。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4.所有内容必须是积极向上，传播正确的、科学的家庭教育理念，体现家庭教育指导师的业务技能。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5.参评作品必须是未发表和未参加过评比的原创作品。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6.主承办单位将按照相关规定，保护参赛相关文图及个人信息的大赛专用性。</w:t>
      </w: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参赛者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提交参赛作品后，</w:t>
      </w: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重庆市教育评估研究会家庭教育专业委员会组织专家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根据《重庆市家庭教育指导师基本功大赛评分细则》</w:t>
      </w: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进行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综合评审，评出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  <w:lang w:val="en-US" w:eastAsia="zh-CN"/>
        </w:rPr>
        <w:t>20个优秀作品参加决赛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方正仿宋_GBK" w:hAnsi="方正仿宋_GBK" w:eastAsia="方正仿宋_GBK" w:cs="方正仿宋_GBK"/>
          <w:kern w:val="2"/>
          <w:sz w:val="32"/>
          <w:szCs w:val="32"/>
          <w:highlight w:val="none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highlight w:val="none"/>
        </w:rPr>
        <w:t>（二）决赛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根据初赛作品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评审结果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，筛选部分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val="en-US" w:eastAsia="zh-CN"/>
        </w:rPr>
        <w:t>优秀作品</w:t>
      </w: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获得者参加决赛。决赛内容为：家庭教育命题演讲10分钟。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评审组根据参赛选手的表现评选出2022年度家庭教育基本功大赛十佳指导师</w:t>
      </w:r>
      <w:r>
        <w:rPr>
          <w:rFonts w:hint="eastAsia" w:ascii="Times New Roman" w:hAnsi="Times New Roman" w:eastAsia="方正仿宋_GBK"/>
          <w:sz w:val="32"/>
          <w:szCs w:val="32"/>
          <w:highlight w:val="none"/>
          <w:lang w:eastAsia="zh-CN"/>
        </w:rPr>
        <w:t>并现场颁奖。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highlight w:val="none"/>
          <w:lang w:val="en-US" w:eastAsia="zh-CN"/>
        </w:rPr>
        <w:t>五</w:t>
      </w:r>
      <w:r>
        <w:rPr>
          <w:rFonts w:ascii="方正黑体_GBK" w:hAnsi="方正黑体_GBK" w:eastAsia="方正黑体_GBK" w:cs="方正黑体_GBK"/>
          <w:bCs/>
          <w:kern w:val="2"/>
          <w:sz w:val="32"/>
          <w:szCs w:val="32"/>
          <w:highlight w:val="none"/>
        </w:rPr>
        <w:t>、</w:t>
      </w:r>
      <w:r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highlight w:val="none"/>
          <w:lang w:val="en-US" w:eastAsia="zh-CN"/>
        </w:rPr>
        <w:t>参赛方式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请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参赛者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于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022年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30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日前将报名表及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参赛资料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（见附件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1、2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）电子档发送至重庆市教育评估研究会家庭教育专业委员会电子邮箱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"mailto:22394498232@qq.com"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2239449823@qq.com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fldChar w:fldCharType="end"/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，逾期将不予受理。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所有参赛者的参赛报名表、参赛作品须按要求填写提交，违规者或将取消参赛资格。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  <w:lang w:eastAsia="zh-CN"/>
        </w:rPr>
        <w:t>（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  <w:lang w:val="en-US" w:eastAsia="zh-CN"/>
        </w:rPr>
        <w:t>三）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联系方式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联系人：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罗老师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秘书处</w:t>
      </w: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电话：0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23</w:t>
      </w: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-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68903111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移动电话：</w:t>
      </w:r>
      <w:r>
        <w:rPr>
          <w:rFonts w:hint="eastAsia" w:ascii="Times New Roman" w:hAnsi="Times New Roman" w:eastAsia="方正仿宋_GBK"/>
          <w:kern w:val="2"/>
          <w:sz w:val="32"/>
          <w:szCs w:val="32"/>
          <w:highlight w:val="none"/>
        </w:rPr>
        <w:t>13996116749</w:t>
      </w: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（微信同号）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ascii="Times New Roman" w:hAnsi="Times New Roman" w:eastAsia="方正仿宋_GBK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电子邮箱：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"mailto:22394498232@qq.com" </w:instrText>
      </w:r>
      <w:r>
        <w:rPr>
          <w:highlight w:val="none"/>
        </w:rPr>
        <w:fldChar w:fldCharType="separate"/>
      </w:r>
      <w:r>
        <w:rPr>
          <w:rFonts w:ascii="Times New Roman" w:hAnsi="Times New Roman" w:eastAsia="方正仿宋_GBK"/>
          <w:sz w:val="32"/>
          <w:szCs w:val="32"/>
          <w:highlight w:val="none"/>
        </w:rPr>
        <w:t>2239449823@qq.com</w:t>
      </w:r>
      <w:r>
        <w:rPr>
          <w:rFonts w:ascii="Times New Roman" w:hAnsi="Times New Roman" w:eastAsia="方正仿宋_GBK"/>
          <w:sz w:val="32"/>
          <w:szCs w:val="32"/>
          <w:highlight w:val="none"/>
        </w:rPr>
        <w:fldChar w:fldCharType="end"/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>地址：重庆市大渡口区松青路1000号401室</w:t>
      </w:r>
    </w:p>
    <w:p>
      <w:pPr>
        <w:pStyle w:val="8"/>
        <w:spacing w:beforeAutospacing="0" w:afterAutospacing="0" w:line="560" w:lineRule="exact"/>
        <w:ind w:firstLine="640" w:firstLineChars="200"/>
        <w:jc w:val="both"/>
        <w:rPr>
          <w:rFonts w:hint="default" w:ascii="方正黑体_GBK" w:hAnsi="方正黑体_GBK" w:eastAsia="方正黑体_GBK" w:cs="方正黑体_GBK"/>
          <w:bCs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bCs/>
          <w:kern w:val="2"/>
          <w:sz w:val="32"/>
          <w:szCs w:val="32"/>
          <w:highlight w:val="none"/>
          <w:lang w:val="en-US" w:eastAsia="zh-CN"/>
        </w:rPr>
        <w:t>六、其他事项</w:t>
      </w:r>
    </w:p>
    <w:p>
      <w:pPr>
        <w:spacing w:line="560" w:lineRule="exact"/>
        <w:ind w:firstLine="646" w:firstLineChars="202"/>
        <w:rPr>
          <w:rFonts w:hint="eastAsia" w:ascii="Times New Roman" w:hAnsi="Times New Roman" w:eastAsia="方正仿宋_GBK"/>
          <w:sz w:val="32"/>
          <w:szCs w:val="32"/>
          <w:highlight w:val="none"/>
        </w:rPr>
      </w:pPr>
      <w:r>
        <w:rPr>
          <w:rFonts w:hint="eastAsia" w:eastAsia="方正仿宋_GBK"/>
          <w:sz w:val="32"/>
          <w:szCs w:val="32"/>
          <w:highlight w:val="none"/>
          <w:lang w:eastAsia="zh-CN"/>
        </w:rPr>
        <w:t>本次大赛</w:t>
      </w:r>
      <w:r>
        <w:rPr>
          <w:rFonts w:hint="eastAsia" w:eastAsia="方正仿宋_GBK"/>
          <w:sz w:val="32"/>
          <w:szCs w:val="32"/>
          <w:highlight w:val="none"/>
        </w:rPr>
        <w:t>不收取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任何</w:t>
      </w:r>
      <w:r>
        <w:rPr>
          <w:rFonts w:hint="eastAsia" w:eastAsia="方正仿宋_GBK"/>
          <w:sz w:val="32"/>
          <w:szCs w:val="32"/>
          <w:highlight w:val="none"/>
        </w:rPr>
        <w:t>费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用</w:t>
      </w:r>
      <w:r>
        <w:rPr>
          <w:rFonts w:hint="eastAsia" w:eastAsia="方正仿宋_GBK"/>
          <w:sz w:val="32"/>
          <w:szCs w:val="32"/>
          <w:highlight w:val="none"/>
        </w:rPr>
        <w:t>。采取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初赛网上评选和现场决赛的</w:t>
      </w:r>
      <w:r>
        <w:rPr>
          <w:rFonts w:hint="eastAsia" w:eastAsia="方正仿宋_GBK"/>
          <w:sz w:val="32"/>
          <w:szCs w:val="32"/>
          <w:highlight w:val="none"/>
        </w:rPr>
        <w:t>形式，</w:t>
      </w:r>
      <w:r>
        <w:rPr>
          <w:rFonts w:hint="eastAsia" w:eastAsia="方正仿宋_GBK"/>
          <w:sz w:val="32"/>
          <w:szCs w:val="32"/>
          <w:highlight w:val="none"/>
          <w:lang w:val="en-US" w:eastAsia="zh-CN"/>
        </w:rPr>
        <w:t>决赛日期及地点根据实际情况另行通知，并按照</w:t>
      </w:r>
      <w:r>
        <w:rPr>
          <w:rFonts w:hint="eastAsia" w:eastAsia="方正仿宋_GBK"/>
          <w:sz w:val="32"/>
          <w:szCs w:val="32"/>
          <w:highlight w:val="none"/>
        </w:rPr>
        <w:t>防疫要求控制</w:t>
      </w:r>
      <w:r>
        <w:rPr>
          <w:rFonts w:hint="eastAsia" w:eastAsia="方正仿宋_GBK"/>
          <w:sz w:val="32"/>
          <w:szCs w:val="32"/>
          <w:highlight w:val="none"/>
          <w:lang w:eastAsia="zh-CN"/>
        </w:rPr>
        <w:t>赛</w:t>
      </w:r>
      <w:r>
        <w:rPr>
          <w:rFonts w:hint="eastAsia" w:eastAsia="方正仿宋_GBK"/>
          <w:sz w:val="32"/>
          <w:szCs w:val="32"/>
          <w:highlight w:val="none"/>
        </w:rPr>
        <w:t>场规模并做好防控工作</w:t>
      </w:r>
      <w:r>
        <w:rPr>
          <w:rFonts w:eastAsia="方正仿宋_GBK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附件1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：2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022年重庆市家庭教育指导师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基本功大赛报名表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2022年重庆市家庭教育指导师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基本功大赛参赛案例文本示例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3：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2022年重庆市家庭教育指导师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基本功大赛参赛主题（或题目）</w:t>
      </w:r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  <w:bookmarkStart w:id="2" w:name="_GoBack"/>
      <w:bookmarkEnd w:id="2"/>
    </w:p>
    <w:p>
      <w:pPr>
        <w:spacing w:line="560" w:lineRule="exact"/>
        <w:ind w:firstLine="640" w:firstLineChars="200"/>
        <w:jc w:val="left"/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</w:pPr>
    </w:p>
    <w:p>
      <w:pPr>
        <w:pStyle w:val="8"/>
        <w:spacing w:beforeAutospacing="0" w:afterAutospacing="0" w:line="560" w:lineRule="exact"/>
        <w:ind w:firstLine="960" w:firstLineChars="300"/>
        <w:jc w:val="right"/>
        <w:rPr>
          <w:rFonts w:ascii="Times New Roman" w:hAnsi="Times New Roman" w:eastAsia="方正仿宋_GBK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仿宋_GBK"/>
          <w:kern w:val="2"/>
          <w:sz w:val="32"/>
          <w:szCs w:val="32"/>
          <w:highlight w:val="none"/>
        </w:rPr>
        <w:t>重庆市教育评估研究会家庭教育专业委员会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sz w:val="32"/>
          <w:szCs w:val="32"/>
          <w:highlight w:val="none"/>
        </w:rPr>
        <w:t xml:space="preserve">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2</w:t>
      </w:r>
      <w:r>
        <w:rPr>
          <w:rFonts w:ascii="Times New Roman" w:hAnsi="Times New Roman" w:eastAsia="方正仿宋_GBK" w:cs="Times New Roman"/>
          <w:sz w:val="32"/>
          <w:szCs w:val="32"/>
          <w:highlight w:val="none"/>
        </w:rPr>
        <w:t>022年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3月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</w:rPr>
        <w:t>日</w:t>
      </w:r>
    </w:p>
    <w:p>
      <w:pPr>
        <w:pStyle w:val="8"/>
        <w:spacing w:beforeAutospacing="0" w:afterAutospacing="0"/>
        <w:ind w:firstLine="1320" w:firstLineChars="300"/>
        <w:rPr>
          <w:rFonts w:ascii="方正大标宋_GBK" w:hAnsi="宋体" w:eastAsia="方正大标宋_GBK"/>
          <w:color w:val="000000"/>
          <w:sz w:val="44"/>
          <w:szCs w:val="44"/>
          <w:highlight w:val="none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rPr>
          <w:rFonts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  <w:br w:type="page"/>
      </w:r>
    </w:p>
    <w:p>
      <w:pPr>
        <w:widowControl/>
        <w:spacing w:line="480" w:lineRule="atLeast"/>
        <w:jc w:val="left"/>
        <w:rPr>
          <w:rFonts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hint="eastAsia"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  <w:t xml:space="preserve"> </w:t>
      </w:r>
      <w:r>
        <w:rPr>
          <w:rFonts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  <w:t>1</w:t>
      </w:r>
      <w:r>
        <w:rPr>
          <w:rFonts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  <w:t>：</w:t>
      </w:r>
    </w:p>
    <w:p>
      <w:pPr>
        <w:widowControl/>
        <w:spacing w:before="100" w:beforeAutospacing="1" w:after="100" w:afterAutospacing="1" w:line="600" w:lineRule="exact"/>
        <w:jc w:val="center"/>
        <w:rPr>
          <w:rFonts w:ascii="Times New Roman" w:hAnsi="Times New Roman" w:eastAsia="方正小标宋_GBK" w:cs="Times New Roman"/>
          <w:b/>
          <w:bCs/>
          <w:kern w:val="0"/>
          <w:sz w:val="30"/>
          <w:szCs w:val="30"/>
          <w:highlight w:val="none"/>
          <w:lang w:bidi="en-US"/>
        </w:rPr>
      </w:pPr>
      <w:bookmarkStart w:id="0" w:name="_Hlk56416950"/>
      <w:r>
        <w:rPr>
          <w:rFonts w:ascii="Times New Roman" w:hAnsi="Times New Roman" w:eastAsia="方正小标宋_GBK" w:cs="Times New Roman"/>
          <w:b/>
          <w:sz w:val="44"/>
          <w:szCs w:val="44"/>
          <w:highlight w:val="none"/>
        </w:rPr>
        <w:t>2022年重庆市家庭教育指导师</w:t>
      </w:r>
      <w:r>
        <w:rPr>
          <w:rFonts w:hint="eastAsia" w:ascii="Times New Roman" w:hAnsi="Times New Roman" w:eastAsia="方正小标宋_GBK" w:cs="Times New Roman"/>
          <w:b/>
          <w:sz w:val="44"/>
          <w:szCs w:val="44"/>
          <w:highlight w:val="none"/>
        </w:rPr>
        <w:t>基本功大赛</w:t>
      </w:r>
      <w:r>
        <w:rPr>
          <w:rFonts w:ascii="Times New Roman" w:hAnsi="Times New Roman" w:eastAsia="方正小标宋_GBK" w:cs="Times New Roman"/>
          <w:b/>
          <w:sz w:val="44"/>
          <w:szCs w:val="44"/>
          <w:highlight w:val="none"/>
        </w:rPr>
        <w:t>报名</w:t>
      </w:r>
      <w:bookmarkEnd w:id="0"/>
      <w:r>
        <w:rPr>
          <w:rFonts w:hint="eastAsia" w:ascii="Times New Roman" w:hAnsi="Times New Roman" w:eastAsia="方正小标宋_GBK" w:cs="Times New Roman"/>
          <w:b/>
          <w:sz w:val="44"/>
          <w:szCs w:val="44"/>
          <w:highlight w:val="none"/>
        </w:rPr>
        <w:t>表</w:t>
      </w:r>
    </w:p>
    <w:tbl>
      <w:tblPr>
        <w:tblStyle w:val="9"/>
        <w:tblW w:w="93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2274"/>
        <w:gridCol w:w="6"/>
        <w:gridCol w:w="1411"/>
        <w:gridCol w:w="2259"/>
        <w:gridCol w:w="19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27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none"/>
              </w:rPr>
              <w:t>姓    名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none"/>
              </w:rPr>
              <w:t>性</w:t>
            </w:r>
            <w:r>
              <w:rPr>
                <w:rFonts w:hint="eastAsia" w:ascii="Times New Roman" w:hAnsi="Times New Roman" w:cs="Times New Roman"/>
                <w:sz w:val="30"/>
                <w:szCs w:val="30"/>
                <w:highlight w:val="none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  <w:highlight w:val="none"/>
              </w:rPr>
              <w:t>别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  <w:tc>
          <w:tcPr>
            <w:tcW w:w="190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none"/>
              </w:rPr>
              <w:t>照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none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highlight w:val="none"/>
              </w:rPr>
              <w:t>出生年月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none"/>
              </w:rPr>
              <w:t>政治面貌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  <w:tc>
          <w:tcPr>
            <w:tcW w:w="19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highlight w:val="none"/>
              </w:rPr>
              <w:t>工作单位</w:t>
            </w:r>
          </w:p>
        </w:tc>
        <w:tc>
          <w:tcPr>
            <w:tcW w:w="22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highlight w:val="none"/>
              </w:rPr>
              <w:t>职位职称</w:t>
            </w:r>
          </w:p>
        </w:tc>
        <w:tc>
          <w:tcPr>
            <w:tcW w:w="22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  <w:tc>
          <w:tcPr>
            <w:tcW w:w="1903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none"/>
              </w:rPr>
              <w:t>联系电话</w:t>
            </w:r>
          </w:p>
        </w:tc>
        <w:tc>
          <w:tcPr>
            <w:tcW w:w="2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none"/>
              </w:rPr>
              <w:t>电子邮箱</w:t>
            </w:r>
          </w:p>
        </w:tc>
        <w:tc>
          <w:tcPr>
            <w:tcW w:w="2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  <w:tc>
          <w:tcPr>
            <w:tcW w:w="19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hint="eastAsia" w:ascii="Times New Roman" w:hAnsi="Times New Roman" w:cs="Times New Roman"/>
                <w:sz w:val="30"/>
                <w:szCs w:val="30"/>
                <w:highlight w:val="none"/>
              </w:rPr>
              <w:t>通讯地址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30"/>
                <w:highlight w:val="none"/>
              </w:rPr>
              <w:t>兴趣特长</w:t>
            </w:r>
          </w:p>
        </w:tc>
        <w:tc>
          <w:tcPr>
            <w:tcW w:w="41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152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none"/>
              </w:rPr>
              <w:t>与家庭教育相关经历</w:t>
            </w:r>
          </w:p>
        </w:tc>
        <w:tc>
          <w:tcPr>
            <w:tcW w:w="7853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  <w:jc w:val="center"/>
        </w:trPr>
        <w:tc>
          <w:tcPr>
            <w:tcW w:w="9380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none"/>
              </w:rPr>
              <w:t>工作单位意见：</w:t>
            </w:r>
          </w:p>
          <w:p>
            <w:pPr>
              <w:spacing w:line="560" w:lineRule="exact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</w:p>
          <w:p>
            <w:pPr>
              <w:spacing w:line="560" w:lineRule="exact"/>
              <w:ind w:firstLine="6150" w:firstLineChars="2050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none"/>
              </w:rPr>
              <w:t>（单位盖章）</w:t>
            </w:r>
          </w:p>
          <w:p>
            <w:pPr>
              <w:spacing w:line="560" w:lineRule="exact"/>
              <w:ind w:firstLine="6150" w:firstLineChars="2050"/>
              <w:jc w:val="center"/>
              <w:rPr>
                <w:rFonts w:ascii="Times New Roman" w:hAnsi="Times New Roman" w:cs="Times New Roman"/>
                <w:sz w:val="30"/>
                <w:szCs w:val="30"/>
                <w:highlight w:val="none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highlight w:val="none"/>
              </w:rPr>
              <w:t>年   月    日</w:t>
            </w:r>
          </w:p>
        </w:tc>
      </w:tr>
    </w:tbl>
    <w:p>
      <w:pPr>
        <w:rPr>
          <w:rFonts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</w:pPr>
      <w:bookmarkStart w:id="1" w:name="_Hlk51240370"/>
      <w:r>
        <w:rPr>
          <w:rFonts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  <w:br w:type="page"/>
      </w:r>
    </w:p>
    <w:p>
      <w:pPr>
        <w:widowControl/>
        <w:spacing w:line="480" w:lineRule="atLeast"/>
        <w:jc w:val="left"/>
        <w:rPr>
          <w:rFonts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  <w:sectPr>
          <w:footerReference r:id="rId4" w:type="default"/>
          <w:type w:val="continuous"/>
          <w:pgSz w:w="11906" w:h="16838"/>
          <w:pgMar w:top="1440" w:right="1797" w:bottom="1440" w:left="1797" w:header="851" w:footer="992" w:gutter="0"/>
          <w:pgNumType w:fmt="numberInDash"/>
          <w:cols w:space="425" w:num="1"/>
          <w:docGrid w:type="linesAndChars" w:linePitch="312" w:charSpace="0"/>
        </w:sectPr>
      </w:pPr>
    </w:p>
    <w:p>
      <w:pPr>
        <w:widowControl/>
        <w:spacing w:line="480" w:lineRule="atLeast"/>
        <w:jc w:val="left"/>
        <w:rPr>
          <w:rFonts w:ascii="Times New Roman" w:hAnsi="Times New Roman" w:eastAsia="黑体" w:cs="Times New Roman"/>
          <w:b/>
          <w:color w:val="212121"/>
          <w:spacing w:val="-6"/>
          <w:kern w:val="0"/>
          <w:sz w:val="36"/>
          <w:szCs w:val="36"/>
          <w:highlight w:val="none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  <w:t>附件</w:t>
      </w:r>
      <w:r>
        <w:rPr>
          <w:rFonts w:hint="eastAsia"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  <w:t>2</w:t>
      </w:r>
      <w:r>
        <w:rPr>
          <w:rFonts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  <w:t>：</w:t>
      </w:r>
      <w:r>
        <w:rPr>
          <w:rFonts w:ascii="Times New Roman" w:hAnsi="Times New Roman" w:eastAsia="黑体" w:cs="Times New Roman"/>
          <w:b/>
          <w:color w:val="212121"/>
          <w:spacing w:val="-6"/>
          <w:kern w:val="0"/>
          <w:sz w:val="36"/>
          <w:szCs w:val="36"/>
          <w:highlight w:val="none"/>
          <w:shd w:val="clear" w:color="auto" w:fill="FFFFFF"/>
          <w:lang w:bidi="ar"/>
        </w:rPr>
        <w:t> </w:t>
      </w:r>
    </w:p>
    <w:p>
      <w:pPr>
        <w:widowControl/>
        <w:spacing w:line="480" w:lineRule="atLeast"/>
        <w:jc w:val="left"/>
        <w:rPr>
          <w:rFonts w:ascii="Times New Roman" w:hAnsi="Times New Roman" w:eastAsia="黑体" w:cs="Times New Roman"/>
          <w:b/>
          <w:color w:val="212121"/>
          <w:spacing w:val="-6"/>
          <w:kern w:val="0"/>
          <w:sz w:val="36"/>
          <w:szCs w:val="36"/>
          <w:highlight w:val="none"/>
          <w:shd w:val="clear" w:color="auto" w:fill="FFFFFF"/>
          <w:lang w:bidi="ar"/>
        </w:rPr>
      </w:pPr>
    </w:p>
    <w:p>
      <w:pPr>
        <w:widowControl/>
        <w:spacing w:line="480" w:lineRule="atLeast"/>
        <w:jc w:val="left"/>
        <w:rPr>
          <w:rFonts w:ascii="Times New Roman" w:hAnsi="Times New Roman" w:eastAsia="黑体" w:cs="Times New Roman"/>
          <w:b/>
          <w:color w:val="212121"/>
          <w:spacing w:val="-6"/>
          <w:kern w:val="0"/>
          <w:sz w:val="36"/>
          <w:szCs w:val="36"/>
          <w:highlight w:val="none"/>
          <w:shd w:val="clear" w:color="auto" w:fill="FFFFFF"/>
          <w:lang w:bidi="ar"/>
        </w:rPr>
      </w:pPr>
    </w:p>
    <w:p>
      <w:pPr>
        <w:widowControl/>
        <w:spacing w:line="440" w:lineRule="atLeast"/>
        <w:jc w:val="center"/>
        <w:rPr>
          <w:rFonts w:ascii="Times New Roman" w:hAnsi="Times New Roman" w:eastAsia="方正小标宋_GBK" w:cs="Times New Roman"/>
          <w:b/>
          <w:color w:val="212121"/>
          <w:spacing w:val="-6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eastAsia" w:ascii="Times New Roman" w:hAnsi="Times New Roman" w:eastAsia="方正小标宋_GBK" w:cs="Times New Roman"/>
          <w:b/>
          <w:color w:val="212121"/>
          <w:spacing w:val="-6"/>
          <w:kern w:val="0"/>
          <w:sz w:val="44"/>
          <w:szCs w:val="44"/>
          <w:highlight w:val="none"/>
          <w:shd w:val="clear" w:color="auto" w:fill="FFFFFF"/>
          <w:lang w:bidi="ar"/>
        </w:rPr>
        <w:t>2022年重庆市</w:t>
      </w:r>
      <w:r>
        <w:rPr>
          <w:rFonts w:ascii="Times New Roman" w:hAnsi="Times New Roman" w:eastAsia="方正小标宋_GBK" w:cs="Times New Roman"/>
          <w:b/>
          <w:color w:val="212121"/>
          <w:spacing w:val="-6"/>
          <w:kern w:val="0"/>
          <w:sz w:val="44"/>
          <w:szCs w:val="44"/>
          <w:highlight w:val="none"/>
          <w:shd w:val="clear" w:color="auto" w:fill="FFFFFF"/>
          <w:lang w:bidi="ar"/>
        </w:rPr>
        <w:t>家庭教育</w:t>
      </w:r>
      <w:r>
        <w:rPr>
          <w:rFonts w:ascii="Times New Roman" w:hAnsi="Times New Roman" w:eastAsia="方正小标宋_GBK" w:cs="Times New Roman"/>
          <w:b/>
          <w:sz w:val="44"/>
          <w:szCs w:val="44"/>
          <w:highlight w:val="none"/>
        </w:rPr>
        <w:t>指导师</w:t>
      </w:r>
      <w:r>
        <w:rPr>
          <w:rFonts w:hint="eastAsia" w:ascii="Times New Roman" w:hAnsi="Times New Roman" w:eastAsia="方正小标宋_GBK" w:cs="Times New Roman"/>
          <w:b/>
          <w:color w:val="212121"/>
          <w:spacing w:val="-6"/>
          <w:kern w:val="0"/>
          <w:sz w:val="44"/>
          <w:szCs w:val="44"/>
          <w:highlight w:val="none"/>
          <w:shd w:val="clear" w:color="auto" w:fill="FFFFFF"/>
          <w:lang w:bidi="ar"/>
        </w:rPr>
        <w:t>基本功大赛</w:t>
      </w:r>
    </w:p>
    <w:p>
      <w:pPr>
        <w:widowControl/>
        <w:spacing w:line="440" w:lineRule="atLeast"/>
        <w:ind w:firstLine="3420"/>
        <w:jc w:val="left"/>
        <w:rPr>
          <w:rFonts w:ascii="Times New Roman" w:hAnsi="Times New Roman" w:eastAsia="方正小标宋_GBK" w:cs="Times New Roman"/>
          <w:b/>
          <w:color w:val="212121"/>
          <w:spacing w:val="-6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ascii="Times New Roman" w:hAnsi="Times New Roman" w:eastAsia="方正小标宋_GBK" w:cs="Times New Roman"/>
          <w:b/>
          <w:color w:val="212121"/>
          <w:spacing w:val="-6"/>
          <w:kern w:val="0"/>
          <w:sz w:val="44"/>
          <w:szCs w:val="44"/>
          <w:highlight w:val="none"/>
          <w:shd w:val="clear" w:color="auto" w:fill="FFFFFF"/>
          <w:lang w:bidi="ar"/>
        </w:rPr>
        <w:t>参评案例</w:t>
      </w:r>
    </w:p>
    <w:p>
      <w:pPr>
        <w:widowControl/>
        <w:spacing w:line="440" w:lineRule="atLeast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仿宋_GB2312" w:cs="Times New Roman"/>
          <w:color w:val="212121"/>
          <w:spacing w:val="-6"/>
          <w:kern w:val="0"/>
          <w:sz w:val="24"/>
          <w:highlight w:val="none"/>
          <w:shd w:val="clear" w:color="auto" w:fill="FFFFFF"/>
          <w:lang w:bidi="ar"/>
        </w:rPr>
        <w:t>（方正小标宋、居中、二号）</w:t>
      </w:r>
    </w:p>
    <w:p>
      <w:pPr>
        <w:widowControl/>
        <w:spacing w:line="440" w:lineRule="atLeast"/>
        <w:ind w:firstLine="3420"/>
        <w:jc w:val="lef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212121"/>
          <w:spacing w:val="-6"/>
          <w:kern w:val="0"/>
          <w:sz w:val="24"/>
          <w:highlight w:val="none"/>
          <w:shd w:val="clear" w:color="auto" w:fill="FFFFFF"/>
          <w:lang w:bidi="ar"/>
        </w:rPr>
        <w:t> </w:t>
      </w:r>
    </w:p>
    <w:p>
      <w:pPr>
        <w:widowControl/>
        <w:spacing w:line="440" w:lineRule="atLeast"/>
        <w:ind w:firstLine="3420"/>
        <w:jc w:val="left"/>
        <w:rPr>
          <w:rFonts w:ascii="Times New Roman" w:hAnsi="Times New Roman" w:cs="Times New Roman"/>
          <w:color w:val="212121"/>
          <w:spacing w:val="-6"/>
          <w:kern w:val="0"/>
          <w:sz w:val="24"/>
          <w:highlight w:val="none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212121"/>
          <w:spacing w:val="-6"/>
          <w:kern w:val="0"/>
          <w:sz w:val="24"/>
          <w:highlight w:val="none"/>
          <w:shd w:val="clear" w:color="auto" w:fill="FFFFFF"/>
          <w:lang w:bidi="ar"/>
        </w:rPr>
        <w:t> </w:t>
      </w:r>
    </w:p>
    <w:p>
      <w:pPr>
        <w:widowControl/>
        <w:spacing w:line="440" w:lineRule="atLeast"/>
        <w:ind w:firstLine="3420"/>
        <w:jc w:val="left"/>
        <w:rPr>
          <w:rFonts w:ascii="Times New Roman" w:hAnsi="Times New Roman" w:cs="Times New Roman"/>
          <w:color w:val="212121"/>
          <w:spacing w:val="-6"/>
          <w:kern w:val="0"/>
          <w:sz w:val="24"/>
          <w:highlight w:val="none"/>
          <w:shd w:val="clear" w:color="auto" w:fill="FFFFFF"/>
          <w:lang w:bidi="ar"/>
        </w:rPr>
      </w:pPr>
    </w:p>
    <w:p>
      <w:pPr>
        <w:widowControl/>
        <w:spacing w:line="440" w:lineRule="atLeast"/>
        <w:ind w:firstLine="3420"/>
        <w:jc w:val="left"/>
        <w:rPr>
          <w:rFonts w:ascii="Times New Roman" w:hAnsi="Times New Roman" w:cs="Times New Roman"/>
          <w:highlight w:val="none"/>
        </w:rPr>
      </w:pPr>
    </w:p>
    <w:p>
      <w:pPr>
        <w:widowControl/>
        <w:spacing w:line="420" w:lineRule="atLeast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仿宋_GB2312" w:cs="Times New Roman"/>
          <w:color w:val="212121"/>
          <w:spacing w:val="-6"/>
          <w:kern w:val="0"/>
          <w:sz w:val="24"/>
          <w:highlight w:val="none"/>
          <w:shd w:val="clear" w:color="auto" w:fill="FFFFFF"/>
          <w:lang w:bidi="ar"/>
        </w:rPr>
        <w:t>（宋体加粗四号、居中1.5倍行距）</w:t>
      </w:r>
      <w:r>
        <w:rPr>
          <w:rFonts w:ascii="Times New Roman" w:hAnsi="Times New Roman" w:cs="Times New Roman"/>
          <w:b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  <w:t xml:space="preserve">   </w:t>
      </w:r>
    </w:p>
    <w:p>
      <w:pPr>
        <w:widowControl/>
        <w:spacing w:line="315" w:lineRule="atLeast"/>
        <w:ind w:firstLine="2964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  <w:t>标  题：</w:t>
      </w:r>
    </w:p>
    <w:p>
      <w:pPr>
        <w:widowControl/>
        <w:spacing w:line="315" w:lineRule="atLeast"/>
        <w:ind w:firstLine="2964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  <w:t>作  者：</w:t>
      </w:r>
    </w:p>
    <w:p>
      <w:pPr>
        <w:widowControl/>
        <w:spacing w:line="315" w:lineRule="atLeast"/>
        <w:ind w:firstLine="2964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  <w:t>单  位：</w:t>
      </w:r>
    </w:p>
    <w:p>
      <w:pPr>
        <w:widowControl/>
        <w:spacing w:line="315" w:lineRule="atLeast"/>
        <w:ind w:firstLine="2964"/>
        <w:jc w:val="left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b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  <w:t>电 话：</w:t>
      </w:r>
    </w:p>
    <w:p>
      <w:pPr>
        <w:widowControl/>
        <w:spacing w:line="440" w:lineRule="atLeast"/>
        <w:ind w:firstLine="2948"/>
        <w:jc w:val="lef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黑体" w:cs="Times New Roman"/>
          <w:b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  <w:t>                   </w:t>
      </w:r>
    </w:p>
    <w:p>
      <w:pPr>
        <w:widowControl/>
        <w:spacing w:line="480" w:lineRule="atLeast"/>
        <w:jc w:val="left"/>
        <w:textAlignment w:val="baseline"/>
        <w:rPr>
          <w:rFonts w:ascii="Times New Roman" w:hAnsi="Times New Roman" w:eastAsia="黑体" w:cs="Times New Roman"/>
          <w:color w:val="212121"/>
          <w:kern w:val="0"/>
          <w:sz w:val="30"/>
          <w:szCs w:val="30"/>
          <w:highlight w:val="none"/>
          <w:shd w:val="clear" w:color="auto" w:fill="FFFFFF"/>
          <w:lang w:bidi="ar"/>
        </w:rPr>
      </w:pPr>
    </w:p>
    <w:p>
      <w:pPr>
        <w:widowControl/>
        <w:spacing w:line="480" w:lineRule="atLeast"/>
        <w:jc w:val="left"/>
        <w:textAlignment w:val="baseline"/>
        <w:rPr>
          <w:rFonts w:ascii="Times New Roman" w:hAnsi="Times New Roman" w:eastAsia="黑体" w:cs="Times New Roman"/>
          <w:color w:val="212121"/>
          <w:kern w:val="0"/>
          <w:sz w:val="30"/>
          <w:szCs w:val="30"/>
          <w:highlight w:val="none"/>
          <w:shd w:val="clear" w:color="auto" w:fill="FFFFFF"/>
          <w:lang w:bidi="ar"/>
        </w:rPr>
      </w:pPr>
    </w:p>
    <w:p>
      <w:pPr>
        <w:widowControl/>
        <w:spacing w:line="480" w:lineRule="atLeast"/>
        <w:jc w:val="left"/>
        <w:textAlignment w:val="baseline"/>
        <w:rPr>
          <w:rFonts w:ascii="Times New Roman" w:hAnsi="Times New Roman" w:eastAsia="黑体" w:cs="Times New Roman"/>
          <w:color w:val="212121"/>
          <w:kern w:val="0"/>
          <w:sz w:val="30"/>
          <w:szCs w:val="30"/>
          <w:highlight w:val="none"/>
          <w:shd w:val="clear" w:color="auto" w:fill="FFFFFF"/>
          <w:lang w:bidi="ar"/>
        </w:rPr>
      </w:pPr>
    </w:p>
    <w:p>
      <w:pPr>
        <w:widowControl/>
        <w:spacing w:line="480" w:lineRule="atLeast"/>
        <w:jc w:val="left"/>
        <w:textAlignment w:val="baseline"/>
        <w:rPr>
          <w:rFonts w:ascii="Times New Roman" w:hAnsi="Times New Roman" w:eastAsia="黑体" w:cs="Times New Roman"/>
          <w:color w:val="212121"/>
          <w:kern w:val="0"/>
          <w:sz w:val="30"/>
          <w:szCs w:val="30"/>
          <w:highlight w:val="none"/>
          <w:shd w:val="clear" w:color="auto" w:fill="FFFFFF"/>
          <w:lang w:bidi="ar"/>
        </w:rPr>
      </w:pPr>
    </w:p>
    <w:p>
      <w:pPr>
        <w:widowControl/>
        <w:spacing w:line="480" w:lineRule="atLeast"/>
        <w:jc w:val="left"/>
        <w:textAlignment w:val="baseline"/>
        <w:rPr>
          <w:rFonts w:ascii="Times New Roman" w:hAnsi="Times New Roman" w:eastAsia="黑体" w:cs="Times New Roman"/>
          <w:color w:val="212121"/>
          <w:kern w:val="0"/>
          <w:sz w:val="30"/>
          <w:szCs w:val="30"/>
          <w:highlight w:val="none"/>
          <w:shd w:val="clear" w:color="auto" w:fill="FFFFFF"/>
          <w:lang w:bidi="ar"/>
        </w:rPr>
      </w:pPr>
    </w:p>
    <w:p>
      <w:pPr>
        <w:widowControl/>
        <w:spacing w:line="263" w:lineRule="atLeast"/>
        <w:rPr>
          <w:rFonts w:ascii="Times New Roman" w:hAnsi="Times New Roman" w:eastAsia="黑体" w:cs="Times New Roman"/>
          <w:b/>
          <w:color w:val="212121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rPr>
          <w:rFonts w:ascii="Times New Roman" w:hAnsi="Times New Roman" w:eastAsia="黑体" w:cs="Times New Roman"/>
          <w:b/>
          <w:color w:val="212121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b/>
          <w:color w:val="212121"/>
          <w:kern w:val="0"/>
          <w:sz w:val="32"/>
          <w:szCs w:val="32"/>
          <w:highlight w:val="none"/>
          <w:shd w:val="clear" w:color="auto" w:fill="FFFFFF"/>
          <w:lang w:bidi="ar"/>
        </w:rPr>
        <w:br w:type="page"/>
      </w:r>
    </w:p>
    <w:p>
      <w:pPr>
        <w:widowControl/>
        <w:spacing w:line="263" w:lineRule="atLeast"/>
        <w:jc w:val="center"/>
        <w:rPr>
          <w:rFonts w:ascii="Times New Roman" w:hAnsi="Times New Roman" w:eastAsia="黑体" w:cs="Times New Roman"/>
          <w:b/>
          <w:color w:val="212121"/>
          <w:kern w:val="0"/>
          <w:sz w:val="32"/>
          <w:szCs w:val="32"/>
          <w:highlight w:val="none"/>
          <w:shd w:val="clear" w:color="auto" w:fill="FFFFFF"/>
          <w:lang w:bidi="ar"/>
        </w:rPr>
      </w:pPr>
    </w:p>
    <w:p>
      <w:pPr>
        <w:widowControl/>
        <w:spacing w:line="263" w:lineRule="atLeast"/>
        <w:jc w:val="center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黑体" w:cs="Times New Roman"/>
          <w:b/>
          <w:color w:val="212121"/>
          <w:kern w:val="0"/>
          <w:sz w:val="32"/>
          <w:szCs w:val="32"/>
          <w:highlight w:val="none"/>
          <w:shd w:val="clear" w:color="auto" w:fill="FFFFFF"/>
          <w:lang w:bidi="ar"/>
        </w:rPr>
        <w:t>标题</w:t>
      </w:r>
      <w:r>
        <w:rPr>
          <w:rFonts w:ascii="Times New Roman" w:hAnsi="Times New Roman" w:eastAsia="仿宋_GB2312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(明确要反映什么问题，黑体、居中、三号)</w:t>
      </w:r>
    </w:p>
    <w:p>
      <w:pPr>
        <w:widowControl/>
        <w:spacing w:line="360" w:lineRule="auto"/>
        <w:jc w:val="lef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（空1行）</w:t>
      </w:r>
    </w:p>
    <w:p>
      <w:pPr>
        <w:widowControl/>
        <w:spacing w:line="360" w:lineRule="auto"/>
        <w:ind w:right="420" w:firstLine="420"/>
        <w:jc w:val="left"/>
        <w:textAlignment w:val="baseline"/>
        <w:rPr>
          <w:rFonts w:ascii="Times New Roman" w:hAnsi="Times New Roman" w:cs="Times New Roman"/>
          <w:color w:val="212121"/>
          <w:kern w:val="0"/>
          <w:sz w:val="24"/>
          <w:highlight w:val="none"/>
          <w:shd w:val="clear" w:color="auto" w:fill="FFFFFF"/>
          <w:lang w:bidi="ar"/>
        </w:rPr>
      </w:pPr>
      <w:r>
        <w:rPr>
          <w:rFonts w:ascii="Times New Roman" w:hAnsi="Times New Roman" w:cs="Times New Roman"/>
          <w:b/>
          <w:color w:val="212121"/>
          <w:kern w:val="0"/>
          <w:sz w:val="24"/>
          <w:highlight w:val="none"/>
          <w:shd w:val="clear" w:color="auto" w:fill="FFFFFF"/>
          <w:lang w:bidi="ar"/>
        </w:rPr>
        <w:t>【</w:t>
      </w:r>
      <w:r>
        <w:rPr>
          <w:rFonts w:ascii="Times New Roman" w:hAnsi="Times New Roman" w:eastAsia="黑体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背景</w:t>
      </w:r>
      <w:r>
        <w:rPr>
          <w:rFonts w:ascii="Times New Roman" w:hAnsi="Times New Roman" w:cs="Times New Roman"/>
          <w:b/>
          <w:color w:val="212121"/>
          <w:kern w:val="0"/>
          <w:sz w:val="24"/>
          <w:highlight w:val="none"/>
          <w:shd w:val="clear" w:color="auto" w:fill="FFFFFF"/>
          <w:lang w:bidi="ar"/>
        </w:rPr>
        <w:t>】</w:t>
      </w:r>
      <w:r>
        <w:rPr>
          <w:rFonts w:ascii="Times New Roman" w:hAnsi="Times New Roman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 xml:space="preserve"> (请阐述清楚案例发生的时间、地点、环境和条件等。宋体小四号，行间距1.5倍)</w:t>
      </w:r>
    </w:p>
    <w:p>
      <w:pPr>
        <w:widowControl/>
        <w:spacing w:line="360" w:lineRule="auto"/>
        <w:ind w:right="420" w:firstLine="420"/>
        <w:jc w:val="left"/>
        <w:rPr>
          <w:rFonts w:ascii="Times New Roman" w:hAnsi="Times New Roman" w:cs="Times New Roman"/>
          <w:sz w:val="24"/>
          <w:highlight w:val="none"/>
        </w:rPr>
      </w:pPr>
      <w:r>
        <w:rPr>
          <w:rFonts w:ascii="Times New Roman" w:hAnsi="Times New Roman" w:cs="Times New Roman"/>
          <w:b/>
          <w:color w:val="212121"/>
          <w:kern w:val="0"/>
          <w:sz w:val="24"/>
          <w:highlight w:val="none"/>
          <w:shd w:val="clear" w:color="auto" w:fill="FFFFFF"/>
          <w:lang w:bidi="ar"/>
        </w:rPr>
        <w:t>【</w:t>
      </w:r>
      <w:r>
        <w:rPr>
          <w:rFonts w:ascii="Times New Roman" w:hAnsi="Times New Roman" w:eastAsia="黑体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情景与细节</w:t>
      </w:r>
      <w:r>
        <w:rPr>
          <w:rFonts w:ascii="Times New Roman" w:hAnsi="Times New Roman" w:cs="Times New Roman"/>
          <w:b/>
          <w:color w:val="212121"/>
          <w:kern w:val="0"/>
          <w:sz w:val="24"/>
          <w:highlight w:val="none"/>
          <w:shd w:val="clear" w:color="auto" w:fill="FFFFFF"/>
          <w:lang w:bidi="ar"/>
        </w:rPr>
        <w:t>】</w:t>
      </w:r>
      <w:r>
        <w:rPr>
          <w:rFonts w:ascii="Times New Roman" w:hAnsi="Times New Roman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 xml:space="preserve"> (请根据主题，筛选原材料，写清楚关键细节，引人入胜，具有故事性。宋体小四号，行间距1.5倍)</w:t>
      </w:r>
    </w:p>
    <w:p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【</w:t>
      </w:r>
      <w:r>
        <w:rPr>
          <w:rFonts w:ascii="Times New Roman" w:hAnsi="Times New Roman" w:eastAsia="黑体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结果</w:t>
      </w:r>
      <w:r>
        <w:rPr>
          <w:rFonts w:ascii="Times New Roman" w:hAnsi="Times New Roman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】（请介绍清楚解决家庭教育问题的措施，开展家庭教育过程中的反馈等。宋体小四号，行间距1.5倍)</w:t>
      </w:r>
    </w:p>
    <w:p>
      <w:pPr>
        <w:widowControl/>
        <w:spacing w:line="360" w:lineRule="auto"/>
        <w:ind w:firstLine="480"/>
        <w:jc w:val="left"/>
        <w:rPr>
          <w:rFonts w:ascii="Times New Roman" w:hAnsi="Times New Roman" w:cs="Times New Roman"/>
          <w:color w:val="212121"/>
          <w:kern w:val="0"/>
          <w:sz w:val="24"/>
          <w:highlight w:val="none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【</w:t>
      </w:r>
      <w:r>
        <w:rPr>
          <w:rFonts w:ascii="Times New Roman" w:hAnsi="Times New Roman" w:eastAsia="黑体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反思分析</w:t>
      </w:r>
      <w:r>
        <w:rPr>
          <w:rFonts w:ascii="Times New Roman" w:hAnsi="Times New Roman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】（请对案例事件进行多角度解读、评述、分析，提出见解，给人启发。宋体小四号，行间距1.5倍）</w:t>
      </w:r>
    </w:p>
    <w:p>
      <w:pPr>
        <w:widowControl/>
        <w:spacing w:line="263" w:lineRule="atLeast"/>
        <w:jc w:val="lef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楷体_GB2312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[注意事项：一级标题用“一、二、三、”，二级标题用“（一）（二）（三）”，三级标题用“1.2.3.”，四级标题用“（1）（2）（3）”。文中图表加表头，并编号。页脚统一为：第   页  共 页]</w:t>
      </w:r>
    </w:p>
    <w:p>
      <w:pPr>
        <w:widowControl/>
        <w:spacing w:line="263" w:lineRule="atLeast"/>
        <w:jc w:val="left"/>
        <w:rPr>
          <w:rFonts w:ascii="Times New Roman" w:hAnsi="Times New Roman" w:cs="Times New Roman"/>
          <w:color w:val="212121"/>
          <w:kern w:val="0"/>
          <w:sz w:val="24"/>
          <w:highlight w:val="none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 </w:t>
      </w:r>
    </w:p>
    <w:p>
      <w:pPr>
        <w:widowControl/>
        <w:spacing w:line="263" w:lineRule="atLeast"/>
        <w:jc w:val="left"/>
        <w:rPr>
          <w:rFonts w:ascii="Times New Roman" w:hAnsi="Times New Roman" w:cs="Times New Roman"/>
          <w:highlight w:val="none"/>
        </w:rPr>
      </w:pPr>
    </w:p>
    <w:p>
      <w:pPr>
        <w:widowControl/>
        <w:spacing w:line="263" w:lineRule="atLeast"/>
        <w:ind w:firstLine="480"/>
        <w:jc w:val="left"/>
        <w:textAlignment w:val="baseline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color w:val="212121"/>
          <w:kern w:val="0"/>
          <w:sz w:val="24"/>
          <w:highlight w:val="none"/>
          <w:shd w:val="clear" w:color="auto" w:fill="FFFFFF"/>
          <w:lang w:bidi="ar"/>
        </w:rPr>
        <w:t>参考文献：</w:t>
      </w:r>
      <w:r>
        <w:rPr>
          <w:rFonts w:ascii="Times New Roman" w:hAnsi="Times New Roman" w:eastAsia="楷体_GB2312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（宋体加粗，小四号）</w:t>
      </w:r>
    </w:p>
    <w:p>
      <w:pPr>
        <w:widowControl/>
        <w:spacing w:line="378" w:lineRule="atLeast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kern w:val="0"/>
          <w:szCs w:val="21"/>
          <w:highlight w:val="none"/>
          <w:shd w:val="clear" w:color="auto" w:fill="FFFFFF"/>
          <w:lang w:bidi="ar"/>
        </w:rPr>
        <w:t>[1]  刘广珠.高中生考试焦虑成因分析[J].陕西师大学报（哲社版），1995，24（1）：161-164.</w:t>
      </w:r>
    </w:p>
    <w:p>
      <w:pPr>
        <w:widowControl/>
        <w:spacing w:line="263" w:lineRule="atLeast"/>
        <w:jc w:val="left"/>
        <w:rPr>
          <w:rFonts w:ascii="Times New Roman" w:hAnsi="Times New Roman" w:cs="Times New Roman"/>
          <w:color w:val="auto"/>
          <w:highlight w:val="none"/>
        </w:rPr>
      </w:pPr>
      <w:r>
        <w:rPr>
          <w:rFonts w:ascii="Times New Roman" w:hAnsi="Times New Roman" w:cs="Times New Roman"/>
          <w:color w:val="auto"/>
          <w:kern w:val="0"/>
          <w:szCs w:val="21"/>
          <w:highlight w:val="none"/>
          <w:shd w:val="clear" w:color="auto" w:fill="FFFFFF"/>
          <w:lang w:bidi="ar"/>
        </w:rPr>
        <w:t>[2]  郑  霖，柴宗新，郑远昌，等.四川省地理[M].四川科学技术出版社，1994.108-111.</w:t>
      </w:r>
    </w:p>
    <w:p>
      <w:pPr>
        <w:widowControl/>
        <w:spacing w:line="263" w:lineRule="atLeast"/>
        <w:jc w:val="lef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eastAsia="楷体_GB2312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（文献顶格，连续编号，宋体，五号，单倍行距）</w:t>
      </w:r>
    </w:p>
    <w:p>
      <w:pPr>
        <w:widowControl/>
        <w:spacing w:line="263" w:lineRule="atLeast"/>
        <w:jc w:val="left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b/>
          <w:color w:val="212121"/>
          <w:kern w:val="0"/>
          <w:sz w:val="24"/>
          <w:highlight w:val="none"/>
          <w:shd w:val="clear" w:color="auto" w:fill="FFFFFF"/>
          <w:lang w:bidi="ar"/>
        </w:rPr>
        <w:t> </w:t>
      </w:r>
    </w:p>
    <w:p>
      <w:pPr>
        <w:widowControl/>
        <w:spacing w:line="540" w:lineRule="atLeast"/>
        <w:jc w:val="left"/>
        <w:textAlignment w:val="baseline"/>
        <w:rPr>
          <w:rFonts w:ascii="Times New Roman" w:hAnsi="Times New Roman" w:cs="Times New Roman"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ascii="Times New Roman" w:hAnsi="Times New Roman" w:cs="Times New Roman"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  <w:t> </w:t>
      </w:r>
    </w:p>
    <w:p>
      <w:pPr>
        <w:widowControl/>
        <w:spacing w:line="540" w:lineRule="atLeast"/>
        <w:jc w:val="left"/>
        <w:textAlignment w:val="baseline"/>
        <w:rPr>
          <w:rFonts w:ascii="Times New Roman" w:hAnsi="Times New Roman" w:cs="Times New Roman"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</w:pPr>
    </w:p>
    <w:p>
      <w:pPr>
        <w:widowControl/>
        <w:spacing w:line="540" w:lineRule="atLeast"/>
        <w:jc w:val="left"/>
        <w:textAlignment w:val="baseline"/>
        <w:rPr>
          <w:rFonts w:ascii="Times New Roman" w:hAnsi="Times New Roman" w:cs="Times New Roman"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</w:pPr>
    </w:p>
    <w:p>
      <w:pPr>
        <w:widowControl/>
        <w:spacing w:line="540" w:lineRule="atLeast"/>
        <w:jc w:val="left"/>
        <w:textAlignment w:val="baseline"/>
        <w:rPr>
          <w:rFonts w:ascii="Times New Roman" w:hAnsi="Times New Roman" w:cs="Times New Roman"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</w:pPr>
    </w:p>
    <w:p>
      <w:pPr>
        <w:widowControl/>
        <w:spacing w:line="540" w:lineRule="atLeast"/>
        <w:jc w:val="left"/>
        <w:textAlignment w:val="baseline"/>
        <w:rPr>
          <w:rFonts w:ascii="Times New Roman" w:hAnsi="Times New Roman" w:cs="Times New Roman"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</w:pPr>
    </w:p>
    <w:p>
      <w:pPr>
        <w:widowControl/>
        <w:spacing w:line="540" w:lineRule="atLeast"/>
        <w:jc w:val="left"/>
        <w:textAlignment w:val="baseline"/>
        <w:rPr>
          <w:rFonts w:ascii="Times New Roman" w:hAnsi="Times New Roman" w:cs="Times New Roman"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</w:pPr>
    </w:p>
    <w:p>
      <w:pPr>
        <w:widowControl/>
        <w:spacing w:line="540" w:lineRule="atLeast"/>
        <w:jc w:val="left"/>
        <w:textAlignment w:val="baseline"/>
        <w:rPr>
          <w:rFonts w:ascii="Times New Roman" w:hAnsi="Times New Roman" w:cs="Times New Roman"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</w:pPr>
    </w:p>
    <w:p>
      <w:pPr>
        <w:widowControl/>
        <w:spacing w:line="540" w:lineRule="atLeast"/>
        <w:jc w:val="left"/>
        <w:textAlignment w:val="baseline"/>
        <w:rPr>
          <w:rFonts w:hint="eastAsia" w:ascii="Times New Roman" w:hAnsi="Times New Roman" w:cs="Times New Roman"/>
          <w:color w:val="212121"/>
          <w:spacing w:val="-6"/>
          <w:kern w:val="0"/>
          <w:sz w:val="28"/>
          <w:szCs w:val="28"/>
          <w:highlight w:val="none"/>
          <w:shd w:val="clear" w:color="auto" w:fill="FFFFFF"/>
          <w:lang w:bidi="ar"/>
        </w:rPr>
      </w:pPr>
    </w:p>
    <w:p>
      <w:pPr>
        <w:widowControl/>
        <w:spacing w:line="263" w:lineRule="atLeast"/>
        <w:jc w:val="center"/>
        <w:rPr>
          <w:rFonts w:ascii="Times New Roman" w:hAnsi="Times New Roman" w:cs="Times New Roman"/>
          <w:color w:val="212121"/>
          <w:kern w:val="0"/>
          <w:sz w:val="32"/>
          <w:szCs w:val="32"/>
          <w:highlight w:val="none"/>
          <w:shd w:val="clear" w:color="auto" w:fill="FFFFFF"/>
          <w:lang w:bidi="ar"/>
        </w:rPr>
      </w:pPr>
      <w:r>
        <w:rPr>
          <w:rFonts w:ascii="Times New Roman" w:hAnsi="Times New Roman" w:eastAsia="楷体_GB2312" w:cs="Times New Roman"/>
          <w:color w:val="212121"/>
          <w:kern w:val="0"/>
          <w:sz w:val="24"/>
          <w:highlight w:val="none"/>
          <w:shd w:val="clear" w:color="auto" w:fill="FFFFFF"/>
          <w:lang w:bidi="ar"/>
        </w:rPr>
        <w:t>注：此范例供参考，请作者根据文章实际情况进行排版。</w:t>
      </w:r>
    </w:p>
    <w:p>
      <w:pPr>
        <w:widowControl/>
        <w:spacing w:line="480" w:lineRule="atLeast"/>
        <w:jc w:val="left"/>
        <w:rPr>
          <w:rFonts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color w:val="212121"/>
          <w:spacing w:val="-20"/>
          <w:kern w:val="0"/>
          <w:sz w:val="28"/>
          <w:szCs w:val="28"/>
          <w:highlight w:val="none"/>
          <w:shd w:val="clear" w:color="auto" w:fill="FFFFFF"/>
          <w:lang w:bidi="ar"/>
        </w:rPr>
        <w:t>附件3：</w:t>
      </w:r>
    </w:p>
    <w:p>
      <w:pPr>
        <w:widowControl/>
        <w:spacing w:line="480" w:lineRule="atLeast"/>
        <w:jc w:val="left"/>
        <w:rPr>
          <w:rFonts w:hint="eastAsia" w:ascii="Times New Roman" w:hAnsi="Times New Roman" w:eastAsia="黑体" w:cs="Times New Roman"/>
          <w:b/>
          <w:color w:val="212121"/>
          <w:spacing w:val="-6"/>
          <w:kern w:val="0"/>
          <w:sz w:val="36"/>
          <w:szCs w:val="36"/>
          <w:highlight w:val="none"/>
          <w:shd w:val="clear" w:color="auto" w:fill="FFFFFF"/>
          <w:lang w:bidi="ar"/>
        </w:rPr>
      </w:pPr>
      <w:r>
        <w:rPr>
          <w:rFonts w:ascii="Times New Roman" w:hAnsi="Times New Roman" w:eastAsia="黑体" w:cs="Times New Roman"/>
          <w:b/>
          <w:color w:val="212121"/>
          <w:spacing w:val="-6"/>
          <w:kern w:val="0"/>
          <w:sz w:val="36"/>
          <w:szCs w:val="36"/>
          <w:highlight w:val="none"/>
          <w:shd w:val="clear" w:color="auto" w:fill="FFFFFF"/>
          <w:lang w:bidi="ar"/>
        </w:rPr>
        <w:t>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Times New Roman" w:hAnsi="Times New Roman" w:eastAsia="方正小标宋_GBK" w:cs="Times New Roman"/>
          <w:b/>
          <w:color w:val="212121"/>
          <w:spacing w:val="-6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hint="eastAsia" w:ascii="Times New Roman" w:hAnsi="Times New Roman" w:eastAsia="方正小标宋_GBK" w:cs="Times New Roman"/>
          <w:b/>
          <w:color w:val="212121"/>
          <w:spacing w:val="-6"/>
          <w:kern w:val="0"/>
          <w:sz w:val="44"/>
          <w:szCs w:val="44"/>
          <w:highlight w:val="none"/>
          <w:shd w:val="clear" w:color="auto" w:fill="FFFFFF"/>
          <w:lang w:bidi="ar"/>
        </w:rPr>
        <w:t>2022年重庆市</w:t>
      </w:r>
      <w:r>
        <w:rPr>
          <w:rFonts w:ascii="Times New Roman" w:hAnsi="Times New Roman" w:eastAsia="方正小标宋_GBK" w:cs="Times New Roman"/>
          <w:b/>
          <w:color w:val="212121"/>
          <w:spacing w:val="-6"/>
          <w:kern w:val="0"/>
          <w:sz w:val="44"/>
          <w:szCs w:val="44"/>
          <w:highlight w:val="none"/>
          <w:shd w:val="clear" w:color="auto" w:fill="FFFFFF"/>
          <w:lang w:bidi="ar"/>
        </w:rPr>
        <w:t>家庭教育</w:t>
      </w:r>
      <w:r>
        <w:rPr>
          <w:rFonts w:ascii="Times New Roman" w:hAnsi="Times New Roman" w:eastAsia="方正小标宋_GBK" w:cs="Times New Roman"/>
          <w:b/>
          <w:sz w:val="44"/>
          <w:szCs w:val="44"/>
          <w:highlight w:val="none"/>
        </w:rPr>
        <w:t>指导师</w:t>
      </w:r>
      <w:r>
        <w:rPr>
          <w:rFonts w:hint="eastAsia" w:ascii="Times New Roman" w:hAnsi="Times New Roman" w:eastAsia="方正小标宋_GBK" w:cs="Times New Roman"/>
          <w:b/>
          <w:color w:val="212121"/>
          <w:spacing w:val="-6"/>
          <w:kern w:val="0"/>
          <w:sz w:val="44"/>
          <w:szCs w:val="44"/>
          <w:highlight w:val="none"/>
          <w:shd w:val="clear" w:color="auto" w:fill="FFFFFF"/>
          <w:lang w:bidi="ar"/>
        </w:rPr>
        <w:t>基本功大赛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Times New Roman" w:hAnsi="Times New Roman" w:eastAsia="方正小标宋_GBK" w:cs="Times New Roman"/>
          <w:b/>
          <w:color w:val="212121"/>
          <w:spacing w:val="-6"/>
          <w:kern w:val="0"/>
          <w:sz w:val="44"/>
          <w:szCs w:val="44"/>
          <w:highlight w:val="none"/>
          <w:shd w:val="clear" w:color="auto" w:fill="FFFFFF"/>
          <w:lang w:bidi="ar"/>
        </w:rPr>
      </w:pPr>
      <w:r>
        <w:rPr>
          <w:rFonts w:ascii="Times New Roman" w:hAnsi="Times New Roman" w:eastAsia="方正小标宋_GBK" w:cs="Times New Roman"/>
          <w:b/>
          <w:color w:val="212121"/>
          <w:spacing w:val="-6"/>
          <w:kern w:val="0"/>
          <w:sz w:val="44"/>
          <w:szCs w:val="44"/>
          <w:highlight w:val="none"/>
          <w:shd w:val="clear" w:color="auto" w:fill="FFFFFF"/>
          <w:lang w:bidi="ar"/>
        </w:rPr>
        <w:t>参考主题</w:t>
      </w:r>
      <w:r>
        <w:rPr>
          <w:rFonts w:hint="eastAsia" w:ascii="Times New Roman" w:hAnsi="Times New Roman" w:eastAsia="方正小标宋_GBK" w:cs="Times New Roman"/>
          <w:b/>
          <w:color w:val="212121"/>
          <w:spacing w:val="-6"/>
          <w:kern w:val="0"/>
          <w:sz w:val="44"/>
          <w:szCs w:val="44"/>
          <w:highlight w:val="none"/>
          <w:shd w:val="clear" w:color="auto" w:fill="FFFFFF"/>
          <w:lang w:bidi="ar"/>
        </w:rPr>
        <w:t>（或题目）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家庭教育指导师基本功大赛案例范围可参考主题（或题目）如下，不局限于以下内容。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28"/>
          <w:highlight w:val="none"/>
        </w:rPr>
        <w:t>一、自我管理类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1. 孩子习惯性拖延，家长怎么办？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2. 孩子喜欢撒谎，家长应该怎么办？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3. 注意力不集中，家长应该怎么引导孩子？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28"/>
          <w:highlight w:val="none"/>
        </w:rPr>
        <w:t>二、心理健康类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1. 孩子性格偏执，怎么办？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2. 孩子人际关系差，家长应该怎么引导？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3. 孩子害怕困难，家长应该怎么办？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28"/>
          <w:highlight w:val="none"/>
        </w:rPr>
        <w:t>三、生涯规划类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1. 高中生，家长如何指导孩子做好生涯规划？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2. 高三填报志愿，家长可以做什么？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3. 新高考的选科原则和赋分技巧有哪些？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28"/>
          <w:highlight w:val="none"/>
        </w:rPr>
        <w:t>四、情绪管理类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1. 期末考试前，聪明家长如何为孩子赋能？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2. 考前睡不着，家长如何帮助孩子？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3. 孩子情绪不稳爱发脾气，怎么办？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b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b/>
          <w:sz w:val="28"/>
          <w:highlight w:val="none"/>
        </w:rPr>
        <w:t>五、亲子关系类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1. 孩子不愿意与家长交流，怎么办？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2. 如何减少亲子冲突？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3. 如何与青春期孩子和平相处？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sz w:val="28"/>
          <w:highlight w:val="none"/>
        </w:rPr>
      </w:pPr>
      <w:r>
        <w:rPr>
          <w:rFonts w:hint="eastAsia" w:ascii="方正仿宋_GBK" w:hAnsi="方正仿宋_GBK" w:eastAsia="方正仿宋_GBK" w:cs="方正仿宋_GBK"/>
          <w:sz w:val="28"/>
          <w:highlight w:val="none"/>
        </w:rPr>
        <w:t>……</w:t>
      </w: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adjustRightInd w:val="0"/>
        <w:snapToGrid w:val="0"/>
        <w:spacing w:before="312" w:beforeLines="100" w:line="800" w:lineRule="exact"/>
        <w:rPr>
          <w:rFonts w:ascii="Times New Roman" w:hAnsi="Times New Roman" w:eastAsia="方正仿宋_GBK" w:cs="Times New Roman"/>
          <w:bCs/>
          <w:sz w:val="32"/>
          <w:szCs w:val="32"/>
          <w:highlight w:val="none"/>
        </w:rPr>
      </w:pP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721995</wp:posOffset>
                </wp:positionV>
                <wp:extent cx="5791200" cy="0"/>
                <wp:effectExtent l="0" t="0" r="0" b="0"/>
                <wp:wrapNone/>
                <wp:docPr id="1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-18.45pt;margin-top:56.85pt;height:0pt;width:456pt;z-index:251663360;mso-width-relative:page;mso-height-relative:page;" filled="f" stroked="t" coordsize="21600,21600" o:gfxdata="UEsDBAoAAAAAAIdO4kAAAAAAAAAAAAAAAAAEAAAAZHJzL1BLAwQUAAAACACHTuJA2SUTetgAAAAL&#10;AQAADwAAAGRycy9kb3ducmV2LnhtbE2PTU/DMAyG70j8h8hIXKYt7Sq2UZruAPTGhQHi6jWmrWic&#10;rsk+4NdjpElwtN9Hrx8X65Pr1YHG0Hk2kM4SUMS1tx03Bl5fqukKVIjIFnvPZOCLAqzLy4sCc+uP&#10;/EyHTWyUlHDI0UAb45BrHeqWHIaZH4gl+/Cjwyjj2Gg74lHKXa/nSbLQDjuWCy0OdN9S/bnZOwOh&#10;eqNd9T2pJ8l71nia7x6eHtGY66s0uQMV6RT/YPjVF3UoxWnr92yD6g1Ms8WtoBKk2RKUEKvlTQpq&#10;e97ostD/fyh/AFBLAwQUAAAACACHTuJA59Q/gOUBAADeAwAADgAAAGRycy9lMm9Eb2MueG1srVNL&#10;btswEN0X6B0I7mvZBpw2guUs4qSbojXQ9gBjkpII8AcOY9ln6TW66qbHyTU6pBQ3TTdeRAtqSM68&#10;mfdmuL45WsMOKqL2ruGL2Zwz5YSX2nUN//7t/t0HzjCBk2C8Uw0/KeQ3m7dv1kOo1dL33kgVGYE4&#10;rIfQ8D6lUFcVil5ZwJkPytFl66OFRNvYVTLCQOjWVMv5/KoafJQheqEQ6XQ7XvIJMV4C6NtWC7X1&#10;4sEql0bUqAwkooS9Dsg3pdq2VSJ9aVtUiZmGE9NUVkpC9j6v1WYNdRch9FpMJcAlJbzgZEE7SnqG&#10;2kIC9hD1f1BWi+jRt2kmvK1GIkURYrGYv9Dmaw9BFS4kNYaz6Ph6sOLzYReZljQJnDmw1PDHHz8f&#10;f/1my6sszhCwJp9bt4vTDsMuZqbHNtr8Jw7sWAQ9nQVVx8QEHa7eXy+o55yJp7vqb2CImD4qb1k2&#10;Gm60y1yhhsMnTJSMXJ9c8rFxbGj49Wq5IjigwWup4WTaQMWj60oseqPlvTYmR2Ds9rcmsgPk5pcv&#10;UyLcf9xyki1gP/qVq3EsegXyzkmWToFkcfQaeC7BKsmZUfR4skWAUCfQ5hJPSm1cDlBlNCeeWeNR&#10;1WztvTwVsau8o7aXiqcRzXP1fE/282e5+Q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JRN62AAA&#10;AAsBAAAPAAAAAAAAAAEAIAAAACIAAABkcnMvZG93bnJldi54bWxQSwECFAAUAAAACACHTuJA59Q/&#10;gOUBAADeAwAADgAAAAAAAAABACAAAAAn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331470</wp:posOffset>
                </wp:positionV>
                <wp:extent cx="5791200" cy="0"/>
                <wp:effectExtent l="0" t="0" r="0" b="0"/>
                <wp:wrapNone/>
                <wp:docPr id="11" name="直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6" o:spid="_x0000_s1026" o:spt="20" style="position:absolute;left:0pt;margin-left:-17.7pt;margin-top:26.1pt;height:0pt;width:456pt;z-index:251659264;mso-width-relative:page;mso-height-relative:page;" filled="f" stroked="t" coordsize="21600,21600" o:gfxdata="UEsDBAoAAAAAAIdO4kAAAAAAAAAAAAAAAAAEAAAAZHJzL1BLAwQUAAAACACHTuJALrL+VNgAAAAJ&#10;AQAADwAAAGRycy9kb3ducmV2LnhtbE2PTU/DMAyG70j7D5GRuExbso6VqTTdYdAbFzYQV68xbUXj&#10;dE32Ab+eoB3Y0faj18+br862E0cafOtYw2yqQBBXzrRca3jblpMlCB+QDXaOScM3eVgVo5scM+NO&#10;/ErHTahFDGGfoYYmhD6T0lcNWfRT1xPH26cbLIY4DrU0A55iuO1kolQqLbYcPzTY07qh6mtzsBp8&#10;+U778mdcjdXHvHaU7J9enlHru9uZegQR6Bz+YfjTj+pQRKedO7DxotMwmS/uI6phkSQgIrB8SFMQ&#10;u8tCFrm8blD8AlBLAwQUAAAACACHTuJA4qXoOeYBAADfAwAADgAAAGRycy9lMm9Eb2MueG1srVNL&#10;btswEN0X6B0I7mvZBpw2guUs4qSbojXQ9gBjkpII8AcOY9ln6TW66qbHyTU6pBQ3TTdeRAtqSM68&#10;mfdmuL45WsMOKqL2ruGL2Zwz5YSX2nUN//7t/t0HzjCBk2C8Uw0/KeQ3m7dv1kOo1dL33kgVGYE4&#10;rIfQ8D6lUFcVil5ZwJkPytFl66OFRNvYVTLCQOjWVMv5/KoafJQheqEQ6XQ7XvIJMV4C6NtWC7X1&#10;4sEql0bUqAwkooS9Dsg3pdq2VSJ9aVtUiZmGE9NUVkpC9j6v1WYNdRch9FpMJcAlJbzgZEE7SnqG&#10;2kIC9hD1f1BWi+jRt2kmvK1GIkURYrGYv9Dmaw9BFS4kNYaz6Ph6sOLzYReZljQJC84cWOr444+f&#10;j79+s+VVVmcIWJPTrdvFaYdhFzPVYxtt/hMJdiyKns6KqmNigg5X768X1HTOxNNd9TcwREwflbcs&#10;Gw032mWyUMPhEyZKRq5PLvnYODY0/Hq1XBEc0OS11HEybaDq0XUlFr3R8l4bkyMwdvtbE9kBcvfL&#10;lykR7j9uOckWsB/9ytU4F70CeeckS6dAsjh6DjyXYJXkzCh6PdkiQKgTaHOJJ6U2LgeoMpsTz6zx&#10;qGq29l6eithV3lHfS8XTjObBer4n+/m73P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LrL+VNgA&#10;AAAJAQAADwAAAAAAAAABACAAAAAiAAAAZHJzL2Rvd25yZXYueG1sUEsBAhQAFAAAAAgAh07iQOKl&#10;6DnmAQAA3wMAAA4AAAAAAAAAAQAgAAAAJw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 xml:space="preserve">重庆市教育评估研究会家庭教育专业委员会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202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2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3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1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28"/>
          <w:szCs w:val="28"/>
          <w:highlight w:val="none"/>
        </w:rPr>
        <w:t>日</w:t>
      </w:r>
      <w:bookmarkEnd w:id="1"/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</w:rPr>
        <w:t>印发</w:t>
      </w:r>
    </w:p>
    <w:sectPr>
      <w:pgSz w:w="11906" w:h="16838"/>
      <w:pgMar w:top="1440" w:right="1797" w:bottom="1440" w:left="1797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nzz9MYBAACcAwAADgAAAGRycy9lMm9Eb2MueG1srVPNjtMwEL4j8Q6W&#10;7zRpD1BFTVe7qhYhIUBaeADXmTSW/CeP26QvAG/AiQt3nqvPwdhJurBc9sDFmT9/M9/nyeZmMJqd&#10;IKBytubLRckZWOkaZQ81//L5/tWaM4zCNkI7CzU/A/Kb7csXm95XsHKd0w0ERiAWq97XvIvRV0WB&#10;sgMjcOE8WEq2LhgRyQ2HogmiJ3Sji1VZvi56FxofnAREiu7GJJ8Qw3MAXdsqCTsnjwZsHFEDaBGJ&#10;EnbKI9/madsWZPzYtgiR6ZoT05hPakL2Pp3FdiOqQxC+U3IaQTxnhCecjFCWml6hdiIKdgzqHyij&#10;ZHDo2riQzhQjkawIsViWT7R56ISHzIWkRn8VHf8frPxw+hSYamgT3nBmhaEXv3z/dvnx6/LzK1sm&#10;fXqPFZU9eCqMw50bqHaOIwUT7aENJn2JEKM8qXu+qgtDZDJdWq/W65JSknKzQ/jF43UfML4FZ1gy&#10;ah7o+bKq4vQe41g6l6Ru1t0rrfMTavtXgDDHCOQdmG4nJuPEyYrDfpjo7V1zJnY97UHNLa09Z/qd&#10;JZnTysxGmI39ZKSO6G+PkcbI0yXUEYpYJYceLfObFixtxZ9+rnr8qb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SfPP0xgEAAJw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  <w:rPr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v3U8YBAACcAwAADgAAAGRycy9lMm9Eb2MueG1srVNLbtswEN0H6B0I&#10;7mspXhSGYDloYaQoULQFkhyApiiLAMkhOLQlX6C9QVfddN9z+RwZUpKTppssuqHmx8d5b0brm8Ea&#10;dlQBNbiaXy9KzpST0Gi3r/nD/e3bFWcYhWuEAadqflLIbzZvrta9r9QSOjCNCoxAHFa9r3kXo6+K&#10;AmWnrMAFeOUo2UKwIpIb9kUTRE/o1hTLsnxX9BAaH0AqRIpuxySfEMNrAKFttVRbkAerXBxRgzIi&#10;EiXstEe+yd22rZLxa9uiiszUnJjGfNIjZO/SWWzWotoH4TstpxbEa1p4wckK7ejRC9RWRMEOQf8D&#10;ZbUMgNDGhQRbjESyIsTiunyhzV0nvMpcSGr0F9Hx/8HKL8dvgemGNoHm7oSliZ9//jj/+nP+/Z0t&#10;kz69x4rK7jwVxuEDDFQ7x5GCifbQBpu+RIhRntQ9XdRVQ2QyXVotV6uSUpJys0P4xdN1HzB+VGBZ&#10;MmoeaHxZVXH8jHEsnUvSaw5utTF5hMb9FSDMMaLyDky3E5Ox42TFYTdM9HbQnIhdT3tQc0drz5n5&#10;5EjmtDKzEWZjNxnpRfTvD5HayN0l1BGKWCWHhpb5TQuWtuK5n6uefqrNI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M6pebnPAAAABQEAAA8AAAAAAAAAAQAgAAAAIgAAAGRycy9kb3ducmV2LnhtbFBL&#10;AQIUABQAAAAIAIdO4kAGC/dTxgEAAJwDAAAOAAAAAAAAAAEAIAAAAB4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A3"/>
    <w:rsid w:val="000405F0"/>
    <w:rsid w:val="00062567"/>
    <w:rsid w:val="0006432B"/>
    <w:rsid w:val="00071596"/>
    <w:rsid w:val="00090224"/>
    <w:rsid w:val="000D28CF"/>
    <w:rsid w:val="001069DB"/>
    <w:rsid w:val="001373F8"/>
    <w:rsid w:val="00146A39"/>
    <w:rsid w:val="001979E1"/>
    <w:rsid w:val="001D3A1E"/>
    <w:rsid w:val="001E7DEF"/>
    <w:rsid w:val="00203BC4"/>
    <w:rsid w:val="00225D81"/>
    <w:rsid w:val="00237EDE"/>
    <w:rsid w:val="002C73AE"/>
    <w:rsid w:val="00300CAD"/>
    <w:rsid w:val="00304AC2"/>
    <w:rsid w:val="0031467F"/>
    <w:rsid w:val="003579AD"/>
    <w:rsid w:val="00372B72"/>
    <w:rsid w:val="00383B22"/>
    <w:rsid w:val="003C25A1"/>
    <w:rsid w:val="003D0190"/>
    <w:rsid w:val="003E4663"/>
    <w:rsid w:val="003E5846"/>
    <w:rsid w:val="00437DE2"/>
    <w:rsid w:val="00457852"/>
    <w:rsid w:val="0047168C"/>
    <w:rsid w:val="00477D83"/>
    <w:rsid w:val="004E2254"/>
    <w:rsid w:val="004E2915"/>
    <w:rsid w:val="004F5DB3"/>
    <w:rsid w:val="00537763"/>
    <w:rsid w:val="005501D9"/>
    <w:rsid w:val="00552F3D"/>
    <w:rsid w:val="00574C38"/>
    <w:rsid w:val="005969E3"/>
    <w:rsid w:val="005E2774"/>
    <w:rsid w:val="005F6555"/>
    <w:rsid w:val="006575B0"/>
    <w:rsid w:val="0069670B"/>
    <w:rsid w:val="006E3CD7"/>
    <w:rsid w:val="0073235C"/>
    <w:rsid w:val="00757290"/>
    <w:rsid w:val="00765FD5"/>
    <w:rsid w:val="00780F72"/>
    <w:rsid w:val="007B3CEC"/>
    <w:rsid w:val="007E29C6"/>
    <w:rsid w:val="008005A2"/>
    <w:rsid w:val="008064DD"/>
    <w:rsid w:val="00824AA3"/>
    <w:rsid w:val="00845E85"/>
    <w:rsid w:val="00857445"/>
    <w:rsid w:val="00871A1B"/>
    <w:rsid w:val="00892516"/>
    <w:rsid w:val="008E1E05"/>
    <w:rsid w:val="008E295F"/>
    <w:rsid w:val="009043EB"/>
    <w:rsid w:val="0092244F"/>
    <w:rsid w:val="009279EA"/>
    <w:rsid w:val="009428D9"/>
    <w:rsid w:val="00964815"/>
    <w:rsid w:val="0097325F"/>
    <w:rsid w:val="009A35A7"/>
    <w:rsid w:val="009E146E"/>
    <w:rsid w:val="00A5282A"/>
    <w:rsid w:val="00A7369C"/>
    <w:rsid w:val="00A84A33"/>
    <w:rsid w:val="00A972CB"/>
    <w:rsid w:val="00AE0240"/>
    <w:rsid w:val="00AF1444"/>
    <w:rsid w:val="00AF5AE8"/>
    <w:rsid w:val="00B31D40"/>
    <w:rsid w:val="00B45DF8"/>
    <w:rsid w:val="00B519D1"/>
    <w:rsid w:val="00B86A3A"/>
    <w:rsid w:val="00BA4390"/>
    <w:rsid w:val="00BD7E4C"/>
    <w:rsid w:val="00C05784"/>
    <w:rsid w:val="00C42EC6"/>
    <w:rsid w:val="00C7587D"/>
    <w:rsid w:val="00C801B4"/>
    <w:rsid w:val="00C94610"/>
    <w:rsid w:val="00CB14C0"/>
    <w:rsid w:val="00CC3DD0"/>
    <w:rsid w:val="00CC4BC5"/>
    <w:rsid w:val="00CD3D1B"/>
    <w:rsid w:val="00CD696C"/>
    <w:rsid w:val="00D27F30"/>
    <w:rsid w:val="00D81D59"/>
    <w:rsid w:val="00D82F64"/>
    <w:rsid w:val="00DB66F1"/>
    <w:rsid w:val="00DB6E64"/>
    <w:rsid w:val="00DB790B"/>
    <w:rsid w:val="00DD178C"/>
    <w:rsid w:val="00DD7090"/>
    <w:rsid w:val="00E054AB"/>
    <w:rsid w:val="00E12C5A"/>
    <w:rsid w:val="00E20085"/>
    <w:rsid w:val="00E44EE6"/>
    <w:rsid w:val="00E525A3"/>
    <w:rsid w:val="00EF2430"/>
    <w:rsid w:val="00EF5D25"/>
    <w:rsid w:val="00F467B8"/>
    <w:rsid w:val="00F657A5"/>
    <w:rsid w:val="00F96C55"/>
    <w:rsid w:val="00FA3E8C"/>
    <w:rsid w:val="00FA5BFA"/>
    <w:rsid w:val="00FC7FFE"/>
    <w:rsid w:val="00FF1C9E"/>
    <w:rsid w:val="018E2D78"/>
    <w:rsid w:val="02671768"/>
    <w:rsid w:val="02DE57DD"/>
    <w:rsid w:val="02F514BA"/>
    <w:rsid w:val="03081F4A"/>
    <w:rsid w:val="032C2B8D"/>
    <w:rsid w:val="03F06A3D"/>
    <w:rsid w:val="04AC5AF6"/>
    <w:rsid w:val="055D5F21"/>
    <w:rsid w:val="059B5E97"/>
    <w:rsid w:val="07004A58"/>
    <w:rsid w:val="070E67F9"/>
    <w:rsid w:val="07423542"/>
    <w:rsid w:val="083125B0"/>
    <w:rsid w:val="08DA7E99"/>
    <w:rsid w:val="092715E9"/>
    <w:rsid w:val="097D4CB1"/>
    <w:rsid w:val="0A292E82"/>
    <w:rsid w:val="0A3D797F"/>
    <w:rsid w:val="0A482362"/>
    <w:rsid w:val="0B0F7D77"/>
    <w:rsid w:val="0B5D195B"/>
    <w:rsid w:val="0B790D33"/>
    <w:rsid w:val="0D312C9C"/>
    <w:rsid w:val="0D68770A"/>
    <w:rsid w:val="0E066BF7"/>
    <w:rsid w:val="0E202826"/>
    <w:rsid w:val="0E364E11"/>
    <w:rsid w:val="0E8C41DD"/>
    <w:rsid w:val="10A65A45"/>
    <w:rsid w:val="10EE5E2E"/>
    <w:rsid w:val="11951AA2"/>
    <w:rsid w:val="123065F9"/>
    <w:rsid w:val="128D0A61"/>
    <w:rsid w:val="13671726"/>
    <w:rsid w:val="149F1D7B"/>
    <w:rsid w:val="15164AEE"/>
    <w:rsid w:val="1589529E"/>
    <w:rsid w:val="16336BBA"/>
    <w:rsid w:val="16515545"/>
    <w:rsid w:val="16F23314"/>
    <w:rsid w:val="17560E3C"/>
    <w:rsid w:val="199649B5"/>
    <w:rsid w:val="1C716FE3"/>
    <w:rsid w:val="1C7865F4"/>
    <w:rsid w:val="1CBB75D9"/>
    <w:rsid w:val="1D143EBE"/>
    <w:rsid w:val="1DA01452"/>
    <w:rsid w:val="1DD94C0A"/>
    <w:rsid w:val="1DDB2965"/>
    <w:rsid w:val="1EF77556"/>
    <w:rsid w:val="1FD649C9"/>
    <w:rsid w:val="20152AF8"/>
    <w:rsid w:val="204925FA"/>
    <w:rsid w:val="20700873"/>
    <w:rsid w:val="20E71274"/>
    <w:rsid w:val="21DE355D"/>
    <w:rsid w:val="22A302F4"/>
    <w:rsid w:val="23C96121"/>
    <w:rsid w:val="23D83C16"/>
    <w:rsid w:val="23FE3883"/>
    <w:rsid w:val="24A515AE"/>
    <w:rsid w:val="25FC0415"/>
    <w:rsid w:val="26B46ADF"/>
    <w:rsid w:val="272700DE"/>
    <w:rsid w:val="287E0BBF"/>
    <w:rsid w:val="29191A8A"/>
    <w:rsid w:val="29C56B33"/>
    <w:rsid w:val="2A7F10A0"/>
    <w:rsid w:val="2BA804C8"/>
    <w:rsid w:val="2BD56792"/>
    <w:rsid w:val="2C03294B"/>
    <w:rsid w:val="2CC16877"/>
    <w:rsid w:val="2E5B3337"/>
    <w:rsid w:val="2EDE45C2"/>
    <w:rsid w:val="2FF40230"/>
    <w:rsid w:val="306C2AFF"/>
    <w:rsid w:val="30A35B3C"/>
    <w:rsid w:val="30F37F1F"/>
    <w:rsid w:val="314A280D"/>
    <w:rsid w:val="32445C6F"/>
    <w:rsid w:val="32C318F9"/>
    <w:rsid w:val="342804A8"/>
    <w:rsid w:val="344A7460"/>
    <w:rsid w:val="35A602F5"/>
    <w:rsid w:val="35EF7BE2"/>
    <w:rsid w:val="36944DAC"/>
    <w:rsid w:val="378B1982"/>
    <w:rsid w:val="382D2832"/>
    <w:rsid w:val="397208EA"/>
    <w:rsid w:val="39D76BF8"/>
    <w:rsid w:val="39E45687"/>
    <w:rsid w:val="3CE908C8"/>
    <w:rsid w:val="3D2638BD"/>
    <w:rsid w:val="3E755BDC"/>
    <w:rsid w:val="3EBE2707"/>
    <w:rsid w:val="3F205B08"/>
    <w:rsid w:val="401D2E8B"/>
    <w:rsid w:val="40A21476"/>
    <w:rsid w:val="41596145"/>
    <w:rsid w:val="41A250A9"/>
    <w:rsid w:val="41DA552D"/>
    <w:rsid w:val="42A33B1C"/>
    <w:rsid w:val="454E5B89"/>
    <w:rsid w:val="456D6663"/>
    <w:rsid w:val="459F0754"/>
    <w:rsid w:val="47533C83"/>
    <w:rsid w:val="47D26C51"/>
    <w:rsid w:val="4827556C"/>
    <w:rsid w:val="482E7F10"/>
    <w:rsid w:val="494D3332"/>
    <w:rsid w:val="49D906DA"/>
    <w:rsid w:val="4A2F71CE"/>
    <w:rsid w:val="4A437277"/>
    <w:rsid w:val="4A483900"/>
    <w:rsid w:val="4B7818BD"/>
    <w:rsid w:val="4C2A4629"/>
    <w:rsid w:val="4CA77190"/>
    <w:rsid w:val="4D717C13"/>
    <w:rsid w:val="4E1B4560"/>
    <w:rsid w:val="4E612ADD"/>
    <w:rsid w:val="4E933083"/>
    <w:rsid w:val="4F337FD5"/>
    <w:rsid w:val="4F8A68A6"/>
    <w:rsid w:val="4F964A4E"/>
    <w:rsid w:val="52406B92"/>
    <w:rsid w:val="52F7534A"/>
    <w:rsid w:val="54B04544"/>
    <w:rsid w:val="54B50A7F"/>
    <w:rsid w:val="553B6687"/>
    <w:rsid w:val="56EE037D"/>
    <w:rsid w:val="570E3205"/>
    <w:rsid w:val="57BD10A5"/>
    <w:rsid w:val="58375A54"/>
    <w:rsid w:val="5911047B"/>
    <w:rsid w:val="596D79AE"/>
    <w:rsid w:val="59FC5A0E"/>
    <w:rsid w:val="5A1D2027"/>
    <w:rsid w:val="5A3E65F2"/>
    <w:rsid w:val="5A7312A8"/>
    <w:rsid w:val="5BC227EC"/>
    <w:rsid w:val="5CF0008F"/>
    <w:rsid w:val="5CFD4517"/>
    <w:rsid w:val="5D5266D0"/>
    <w:rsid w:val="60AF4635"/>
    <w:rsid w:val="60F73F96"/>
    <w:rsid w:val="634A17B1"/>
    <w:rsid w:val="639F46B7"/>
    <w:rsid w:val="663F8F52"/>
    <w:rsid w:val="66AF34D7"/>
    <w:rsid w:val="66B71094"/>
    <w:rsid w:val="676315BC"/>
    <w:rsid w:val="67DA0485"/>
    <w:rsid w:val="68394832"/>
    <w:rsid w:val="6A777F85"/>
    <w:rsid w:val="6B2B7B43"/>
    <w:rsid w:val="6BF65FFE"/>
    <w:rsid w:val="6CC82A52"/>
    <w:rsid w:val="6CEC0812"/>
    <w:rsid w:val="6DCF5D50"/>
    <w:rsid w:val="6E5E5F65"/>
    <w:rsid w:val="6FA21AA0"/>
    <w:rsid w:val="6FC15584"/>
    <w:rsid w:val="6FCC43FA"/>
    <w:rsid w:val="6FE578F6"/>
    <w:rsid w:val="704859CA"/>
    <w:rsid w:val="70F81F2E"/>
    <w:rsid w:val="712E63F7"/>
    <w:rsid w:val="71ED7BEE"/>
    <w:rsid w:val="73B54380"/>
    <w:rsid w:val="73C65977"/>
    <w:rsid w:val="7424207F"/>
    <w:rsid w:val="78951FC3"/>
    <w:rsid w:val="78C30FE2"/>
    <w:rsid w:val="78D778AC"/>
    <w:rsid w:val="7AF81F4F"/>
    <w:rsid w:val="7C4F1DE3"/>
    <w:rsid w:val="7CB240F3"/>
    <w:rsid w:val="7CD071C2"/>
    <w:rsid w:val="7E2E4946"/>
    <w:rsid w:val="7E984E45"/>
    <w:rsid w:val="7F24052C"/>
    <w:rsid w:val="7F347DBB"/>
    <w:rsid w:val="7F4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880"/>
    </w:pPr>
    <w:rPr>
      <w:rFonts w:ascii="方正仿宋_GBK" w:hAnsi="方正仿宋_GBK" w:eastAsia="方正仿宋_GBK" w:cs="方正仿宋_GBK"/>
      <w:sz w:val="33"/>
      <w:szCs w:val="33"/>
      <w:lang w:val="zh-CN" w:bidi="zh-CN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6">
    <w:name w:val="footer"/>
    <w:basedOn w:val="1"/>
    <w:link w:val="16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qFormat/>
    <w:uiPriority w:val="0"/>
    <w:rPr>
      <w:rFonts w:ascii="Times New Roman" w:hAnsi="Times New Roman" w:eastAsia="宋体" w:cs="Times New Roman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character" w:customStyle="1" w:styleId="15">
    <w:name w:val="页眉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53"/>
    <customShpInfo spid="_x0000_s1054"/>
    <customShpInfo spid="_x0000_s1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2265</Words>
  <Characters>2449</Characters>
  <Lines>20</Lines>
  <Paragraphs>5</Paragraphs>
  <TotalTime>7</TotalTime>
  <ScaleCrop>false</ScaleCrop>
  <LinksUpToDate>false</LinksUpToDate>
  <CharactersWithSpaces>2555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2021-12-01T01:41:00Z</dcterms:created>
  <dc:creator>86159</dc:creator>
  <cp:lastModifiedBy>bxl</cp:lastModifiedBy>
  <cp:lastPrinted>2022-03-16T01:50:00Z</cp:lastPrinted>
  <dcterms:modified xsi:type="dcterms:W3CDTF">2022-03-17T04:37:39Z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KSOSaveFontToCloudKey">
    <vt:lpwstr>304681987_cloud</vt:lpwstr>
  </property>
  <property fmtid="{D5CDD505-2E9C-101B-9397-08002B2CF9AE}" pid="4" name="ICV">
    <vt:lpwstr>8C71C31390324E80AFCA71ABC41960DE</vt:lpwstr>
  </property>
</Properties>
</file>